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F2B75" w14:textId="3E27DE8D" w:rsidR="00DA530E" w:rsidRPr="00DA530E" w:rsidRDefault="00D94140" w:rsidP="00DA530E">
      <w:pPr>
        <w:autoSpaceDE w:val="0"/>
        <w:autoSpaceDN w:val="0"/>
        <w:adjustRightInd w:val="0"/>
        <w:ind w:right="23"/>
        <w:jc w:val="center"/>
        <w:rPr>
          <w:b/>
          <w:sz w:val="20"/>
          <w:szCs w:val="20"/>
        </w:rPr>
      </w:pPr>
      <w:bookmarkStart w:id="0" w:name="_GoBack"/>
      <w:bookmarkEnd w:id="0"/>
      <w:r w:rsidRPr="00D94140">
        <w:rPr>
          <w:b/>
          <w:sz w:val="20"/>
          <w:szCs w:val="20"/>
        </w:rPr>
        <w:t>ВОПРОСНИК ПО САМОСЕРТИФИКАЦИИ</w:t>
      </w:r>
      <w:r w:rsidR="00DA530E" w:rsidRPr="00DA530E">
        <w:rPr>
          <w:b/>
          <w:sz w:val="20"/>
          <w:szCs w:val="20"/>
        </w:rPr>
        <w:t xml:space="preserve"> юридического лица </w:t>
      </w:r>
    </w:p>
    <w:p w14:paraId="0C7310DB" w14:textId="77777777" w:rsidR="00DA530E" w:rsidRPr="00DA530E" w:rsidRDefault="00DA530E" w:rsidP="00DA530E">
      <w:pPr>
        <w:autoSpaceDE w:val="0"/>
        <w:autoSpaceDN w:val="0"/>
        <w:adjustRightInd w:val="0"/>
        <w:ind w:right="23"/>
        <w:jc w:val="center"/>
        <w:rPr>
          <w:b/>
          <w:sz w:val="20"/>
          <w:szCs w:val="20"/>
        </w:rPr>
      </w:pPr>
      <w:r w:rsidRPr="00DA530E">
        <w:rPr>
          <w:b/>
          <w:sz w:val="20"/>
          <w:szCs w:val="20"/>
        </w:rPr>
        <w:t>(филиала, представительства, структуры без образования юридического лица)</w:t>
      </w:r>
    </w:p>
    <w:p w14:paraId="355A63DF" w14:textId="77777777" w:rsidR="00DA530E" w:rsidRPr="00DA530E" w:rsidRDefault="00DA530E" w:rsidP="00DA530E">
      <w:pPr>
        <w:autoSpaceDE w:val="0"/>
        <w:autoSpaceDN w:val="0"/>
        <w:adjustRightInd w:val="0"/>
        <w:ind w:right="23"/>
        <w:jc w:val="center"/>
        <w:rPr>
          <w:b/>
          <w:sz w:val="20"/>
          <w:szCs w:val="20"/>
        </w:rPr>
      </w:pPr>
      <w:r w:rsidRPr="00DA530E">
        <w:rPr>
          <w:b/>
          <w:sz w:val="20"/>
          <w:szCs w:val="20"/>
        </w:rPr>
        <w:t xml:space="preserve">для целей </w:t>
      </w:r>
      <w:r w:rsidRPr="00DA530E">
        <w:rPr>
          <w:b/>
          <w:sz w:val="20"/>
          <w:szCs w:val="20"/>
          <w:lang w:val="en-US"/>
        </w:rPr>
        <w:t>CRS</w:t>
      </w:r>
      <w:r w:rsidRPr="00DA530E">
        <w:rPr>
          <w:b/>
          <w:sz w:val="20"/>
          <w:szCs w:val="20"/>
        </w:rPr>
        <w:t xml:space="preserve"> и </w:t>
      </w:r>
      <w:r w:rsidRPr="00DA530E">
        <w:rPr>
          <w:b/>
          <w:sz w:val="20"/>
          <w:szCs w:val="20"/>
          <w:lang w:val="en-US"/>
        </w:rPr>
        <w:t>FATCA</w:t>
      </w:r>
      <w:r w:rsidRPr="00DA530E">
        <w:rPr>
          <w:rStyle w:val="a6"/>
          <w:b/>
          <w:sz w:val="20"/>
          <w:szCs w:val="20"/>
          <w:lang w:val="en-US"/>
        </w:rPr>
        <w:footnoteReference w:id="1"/>
      </w:r>
    </w:p>
    <w:p w14:paraId="67B63255" w14:textId="77777777" w:rsidR="00DA530E" w:rsidRPr="00DA530E" w:rsidRDefault="00DA530E" w:rsidP="00DA530E">
      <w:pPr>
        <w:autoSpaceDE w:val="0"/>
        <w:autoSpaceDN w:val="0"/>
        <w:adjustRightInd w:val="0"/>
        <w:ind w:right="23"/>
        <w:jc w:val="center"/>
        <w:rPr>
          <w:b/>
          <w:sz w:val="20"/>
          <w:szCs w:val="20"/>
        </w:rPr>
      </w:pPr>
    </w:p>
    <w:tbl>
      <w:tblPr>
        <w:tblStyle w:val="a5"/>
        <w:tblW w:w="9348" w:type="dxa"/>
        <w:tblLayout w:type="fixed"/>
        <w:tblLook w:val="04A0" w:firstRow="1" w:lastRow="0" w:firstColumn="1" w:lastColumn="0" w:noHBand="0" w:noVBand="1"/>
      </w:tblPr>
      <w:tblGrid>
        <w:gridCol w:w="560"/>
        <w:gridCol w:w="1415"/>
        <w:gridCol w:w="285"/>
        <w:gridCol w:w="426"/>
        <w:gridCol w:w="286"/>
        <w:gridCol w:w="566"/>
        <w:gridCol w:w="285"/>
        <w:gridCol w:w="140"/>
        <w:gridCol w:w="710"/>
        <w:gridCol w:w="562"/>
        <w:gridCol w:w="1564"/>
        <w:gridCol w:w="1265"/>
        <w:gridCol w:w="1284"/>
      </w:tblGrid>
      <w:tr w:rsidR="00DA530E" w:rsidRPr="001A2BD1" w14:paraId="02D0F4ED" w14:textId="77777777" w:rsidTr="002841C6">
        <w:trPr>
          <w:trHeight w:val="342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DC4A" w14:textId="77777777" w:rsidR="00DA530E" w:rsidRPr="001A2BD1" w:rsidRDefault="00DA530E" w:rsidP="00AB14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ОБЩИЕ СВЕДЕНИЯ</w:t>
            </w:r>
          </w:p>
        </w:tc>
      </w:tr>
      <w:tr w:rsidR="00DA530E" w:rsidRPr="001A2BD1" w14:paraId="7DD1D42F" w14:textId="77777777" w:rsidTr="00AB14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ED1C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1.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9D1" w14:textId="77777777" w:rsidR="00DA530E" w:rsidRPr="001A2BD1" w:rsidRDefault="00DA530E" w:rsidP="00AB14D1">
            <w:pPr>
              <w:jc w:val="both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Наименование</w:t>
            </w:r>
          </w:p>
          <w:p w14:paraId="52765BB6" w14:textId="77777777" w:rsidR="00DA530E" w:rsidRPr="001A2BD1" w:rsidRDefault="00DA530E" w:rsidP="00AB14D1">
            <w:pPr>
              <w:jc w:val="both"/>
              <w:rPr>
                <w:b/>
                <w:sz w:val="18"/>
                <w:szCs w:val="18"/>
              </w:rPr>
            </w:pPr>
          </w:p>
          <w:p w14:paraId="21A92538" w14:textId="77777777" w:rsidR="00DA530E" w:rsidRPr="001A2BD1" w:rsidRDefault="00DA530E" w:rsidP="00AB14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F7C" w14:textId="2D3D3FF0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Полное</w:t>
            </w:r>
            <w:r w:rsidR="009161CE">
              <w:rPr>
                <w:sz w:val="18"/>
                <w:szCs w:val="18"/>
              </w:rPr>
              <w:t>:</w:t>
            </w:r>
          </w:p>
          <w:p w14:paraId="7D5E8673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</w:p>
          <w:p w14:paraId="2E58D41A" w14:textId="21CA959C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Сокращенное</w:t>
            </w:r>
            <w:r w:rsidR="009161CE">
              <w:rPr>
                <w:sz w:val="18"/>
                <w:szCs w:val="18"/>
              </w:rPr>
              <w:t>:</w:t>
            </w:r>
          </w:p>
          <w:p w14:paraId="20CDB9B2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</w:p>
          <w:p w14:paraId="621B2F46" w14:textId="73DA36B8" w:rsidR="00DA530E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На иностранном языке (при наличии)</w:t>
            </w:r>
            <w:r w:rsidR="009161CE">
              <w:rPr>
                <w:sz w:val="18"/>
                <w:szCs w:val="18"/>
              </w:rPr>
              <w:t>:</w:t>
            </w:r>
          </w:p>
          <w:p w14:paraId="140804EC" w14:textId="77777777" w:rsidR="009161CE" w:rsidRDefault="009161CE" w:rsidP="00AB14D1">
            <w:pPr>
              <w:jc w:val="both"/>
              <w:rPr>
                <w:sz w:val="18"/>
                <w:szCs w:val="18"/>
              </w:rPr>
            </w:pPr>
          </w:p>
          <w:p w14:paraId="0F59A9C0" w14:textId="47F16DA4" w:rsidR="009161CE" w:rsidRPr="001A2BD1" w:rsidRDefault="009161CE" w:rsidP="00AB14D1">
            <w:pPr>
              <w:jc w:val="both"/>
              <w:rPr>
                <w:sz w:val="18"/>
                <w:szCs w:val="18"/>
              </w:rPr>
            </w:pPr>
          </w:p>
        </w:tc>
      </w:tr>
      <w:tr w:rsidR="00DA530E" w:rsidRPr="001A2BD1" w14:paraId="1327A1D7" w14:textId="77777777" w:rsidTr="00AB14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FA12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2.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6D10" w14:textId="77777777" w:rsidR="00DA530E" w:rsidRPr="001A2BD1" w:rsidRDefault="00DA530E" w:rsidP="00AB14D1">
            <w:pPr>
              <w:jc w:val="both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Адрес учреждения или регистрации</w:t>
            </w:r>
          </w:p>
          <w:p w14:paraId="68BFE7A3" w14:textId="77777777" w:rsidR="00DA530E" w:rsidRPr="001A2BD1" w:rsidRDefault="00DA530E" w:rsidP="00AB14D1">
            <w:pPr>
              <w:jc w:val="both"/>
              <w:rPr>
                <w:i/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для резидентов – в соответствии с выпиской из ЕГРЮЛ, для нерезидентов – в соответствии с документом о государственной регистрации, иным документом, подтверждающим адрес нерезидента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67A" w14:textId="12B18B22" w:rsidR="00DA530E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Страна</w:t>
            </w:r>
            <w:r w:rsidR="001A2BD1">
              <w:rPr>
                <w:sz w:val="18"/>
                <w:szCs w:val="18"/>
              </w:rPr>
              <w:t xml:space="preserve">: </w:t>
            </w:r>
          </w:p>
          <w:p w14:paraId="40335013" w14:textId="77777777" w:rsidR="009161CE" w:rsidRDefault="009161CE" w:rsidP="00AB14D1">
            <w:pPr>
              <w:jc w:val="both"/>
              <w:rPr>
                <w:sz w:val="18"/>
                <w:szCs w:val="18"/>
              </w:rPr>
            </w:pPr>
          </w:p>
          <w:p w14:paraId="4604AD21" w14:textId="77777777" w:rsidR="001A2BD1" w:rsidRPr="001A2BD1" w:rsidRDefault="001A2BD1" w:rsidP="00AB14D1">
            <w:pPr>
              <w:jc w:val="both"/>
              <w:rPr>
                <w:sz w:val="18"/>
                <w:szCs w:val="18"/>
              </w:rPr>
            </w:pPr>
          </w:p>
          <w:p w14:paraId="3BC5C5AD" w14:textId="77777777" w:rsidR="00DA530E" w:rsidRDefault="001A2BD1" w:rsidP="00AB1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</w:p>
          <w:p w14:paraId="3C72976A" w14:textId="0B93AFA3" w:rsidR="009161CE" w:rsidRPr="001A2BD1" w:rsidRDefault="009161CE" w:rsidP="00AB14D1">
            <w:pPr>
              <w:jc w:val="both"/>
              <w:rPr>
                <w:sz w:val="18"/>
                <w:szCs w:val="18"/>
              </w:rPr>
            </w:pPr>
          </w:p>
        </w:tc>
      </w:tr>
      <w:tr w:rsidR="00DA530E" w:rsidRPr="001A2BD1" w14:paraId="24977750" w14:textId="77777777" w:rsidTr="00AB14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0E5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3.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FF73" w14:textId="77777777" w:rsidR="00DA530E" w:rsidRPr="001A2BD1" w:rsidRDefault="00DA530E" w:rsidP="00AB14D1">
            <w:pPr>
              <w:jc w:val="both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Почтовый адрес (если отличается от адреса учреждения или регистрации)</w:t>
            </w:r>
          </w:p>
          <w:p w14:paraId="5C4794CD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заполняется, если адрес отличается от адреса в ЕГРЮЛ/документе о государственной регистрации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4E3" w14:textId="77777777" w:rsidR="001A2BD1" w:rsidRDefault="001A2BD1" w:rsidP="001A2B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t xml:space="preserve">: </w:t>
            </w:r>
          </w:p>
          <w:p w14:paraId="29D96F31" w14:textId="77777777" w:rsidR="001A2BD1" w:rsidRPr="001A2BD1" w:rsidRDefault="001A2BD1" w:rsidP="001A2BD1">
            <w:pPr>
              <w:jc w:val="both"/>
              <w:rPr>
                <w:sz w:val="18"/>
                <w:szCs w:val="18"/>
              </w:rPr>
            </w:pPr>
          </w:p>
          <w:p w14:paraId="5686057D" w14:textId="77777777" w:rsidR="00DA530E" w:rsidRDefault="001A2BD1" w:rsidP="001A2B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</w:p>
          <w:p w14:paraId="4214115C" w14:textId="77777777" w:rsidR="009161CE" w:rsidRDefault="009161CE" w:rsidP="001A2BD1">
            <w:pPr>
              <w:jc w:val="both"/>
              <w:rPr>
                <w:sz w:val="18"/>
                <w:szCs w:val="18"/>
              </w:rPr>
            </w:pPr>
          </w:p>
          <w:p w14:paraId="158B85C4" w14:textId="723E36E1" w:rsidR="009161CE" w:rsidRPr="001A2BD1" w:rsidRDefault="0004481C" w:rsidP="001A2B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076C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5" DrawAspect="Content" ObjectID="_1794814738" r:id="rId9"/>
              </w:objec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04481C">
              <w:rPr>
                <w:sz w:val="18"/>
                <w:szCs w:val="18"/>
              </w:rPr>
              <w:t xml:space="preserve">Почтовый адрес </w:t>
            </w:r>
            <w:r>
              <w:rPr>
                <w:sz w:val="18"/>
                <w:szCs w:val="18"/>
              </w:rPr>
              <w:t>н</w:t>
            </w:r>
            <w:r w:rsidRPr="0004481C">
              <w:rPr>
                <w:sz w:val="18"/>
                <w:szCs w:val="18"/>
              </w:rPr>
              <w:t>е отличается от адреса учреждения или регистрации</w:t>
            </w:r>
          </w:p>
        </w:tc>
      </w:tr>
      <w:tr w:rsidR="00DA530E" w:rsidRPr="001A2BD1" w14:paraId="6331027E" w14:textId="77777777" w:rsidTr="00AB14D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9FF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4.</w:t>
            </w: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5D7" w14:textId="77777777" w:rsidR="00DA530E" w:rsidRPr="001A2BD1" w:rsidRDefault="00DA530E" w:rsidP="00AB14D1">
            <w:pPr>
              <w:jc w:val="both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Адрес органа управления или управляющей структуры, головной организации (для филиалов и представительств)</w:t>
            </w:r>
          </w:p>
          <w:p w14:paraId="03863321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заполняется, если орган управления находится по адресу, не совпадающему с адресом учреждения или регистрации, или почтовым адресом</w:t>
            </w:r>
          </w:p>
          <w:p w14:paraId="4E641C94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в отношении российских филиалов и представительств необходимо указать адрес местонахождения головной организации за пределами РФ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3E51" w14:textId="77777777" w:rsidR="001A2BD1" w:rsidRDefault="001A2BD1" w:rsidP="001A2B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t xml:space="preserve">: </w:t>
            </w:r>
          </w:p>
          <w:p w14:paraId="04C8A07E" w14:textId="77777777" w:rsidR="001A2BD1" w:rsidRPr="001A2BD1" w:rsidRDefault="001A2BD1" w:rsidP="001A2BD1">
            <w:pPr>
              <w:jc w:val="both"/>
              <w:rPr>
                <w:sz w:val="18"/>
                <w:szCs w:val="18"/>
              </w:rPr>
            </w:pPr>
          </w:p>
          <w:p w14:paraId="7E7F43B4" w14:textId="77777777" w:rsidR="00DA530E" w:rsidRDefault="001A2BD1" w:rsidP="001A2B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</w:p>
          <w:p w14:paraId="7D813720" w14:textId="77777777" w:rsidR="00FF6D7B" w:rsidRDefault="00FF6D7B" w:rsidP="001A2BD1">
            <w:pPr>
              <w:jc w:val="both"/>
              <w:rPr>
                <w:sz w:val="18"/>
                <w:szCs w:val="18"/>
              </w:rPr>
            </w:pPr>
          </w:p>
          <w:p w14:paraId="0EE3FC6B" w14:textId="77777777" w:rsidR="00FF6D7B" w:rsidRDefault="00FF6D7B" w:rsidP="001A2BD1">
            <w:pPr>
              <w:jc w:val="both"/>
              <w:rPr>
                <w:sz w:val="18"/>
                <w:szCs w:val="18"/>
              </w:rPr>
            </w:pPr>
          </w:p>
          <w:p w14:paraId="086D6325" w14:textId="77777777" w:rsidR="00FF6D7B" w:rsidRDefault="00FF6D7B" w:rsidP="001A2BD1">
            <w:pPr>
              <w:jc w:val="both"/>
              <w:rPr>
                <w:sz w:val="18"/>
                <w:szCs w:val="18"/>
              </w:rPr>
            </w:pPr>
          </w:p>
          <w:p w14:paraId="1FC1A704" w14:textId="08B6D6CE" w:rsidR="00FF6D7B" w:rsidRPr="001A2BD1" w:rsidRDefault="00FF6D7B" w:rsidP="001A2B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970D650">
                <v:shape id="_x0000_i1026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6" DrawAspect="Content" ObjectID="_1794814739" r:id="rId10"/>
              </w:objec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Адрес органа управления или управляющей структуры, головной организации н</w:t>
            </w:r>
            <w:r w:rsidRPr="0004481C">
              <w:rPr>
                <w:sz w:val="18"/>
                <w:szCs w:val="18"/>
              </w:rPr>
              <w:t>е отличается от адреса учреждения или регистрации</w:t>
            </w:r>
          </w:p>
        </w:tc>
      </w:tr>
      <w:tr w:rsidR="00DA530E" w:rsidRPr="001A2BD1" w14:paraId="3BAC3F53" w14:textId="77777777" w:rsidTr="002841C6">
        <w:trPr>
          <w:trHeight w:val="301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84E5" w14:textId="77777777" w:rsidR="00DA530E" w:rsidRPr="001A2BD1" w:rsidRDefault="00DA530E" w:rsidP="00AB14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 xml:space="preserve">Статус по CRS и </w:t>
            </w:r>
            <w:r w:rsidRPr="001A2BD1">
              <w:rPr>
                <w:b/>
                <w:sz w:val="18"/>
                <w:szCs w:val="18"/>
                <w:lang w:val="en-US"/>
              </w:rPr>
              <w:t>FATCA</w:t>
            </w:r>
          </w:p>
        </w:tc>
      </w:tr>
      <w:tr w:rsidR="002C0C30" w:rsidRPr="001A2BD1" w14:paraId="79DB1E25" w14:textId="77777777" w:rsidTr="00AB14D1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62FD6" w14:textId="77777777" w:rsidR="002C0C30" w:rsidRPr="001A2BD1" w:rsidRDefault="002C0C30" w:rsidP="00AB14D1">
            <w:pPr>
              <w:jc w:val="both"/>
              <w:rPr>
                <w:sz w:val="18"/>
                <w:szCs w:val="18"/>
                <w:lang w:val="en-US"/>
              </w:rPr>
            </w:pPr>
            <w:r w:rsidRPr="001A2BD1">
              <w:rPr>
                <w:sz w:val="18"/>
                <w:szCs w:val="18"/>
                <w:lang w:val="en-US"/>
              </w:rPr>
              <w:t>5.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908" w14:textId="77777777" w:rsidR="002C0C30" w:rsidRPr="001A2BD1" w:rsidRDefault="002C0C30" w:rsidP="00AB14D1">
            <w:pPr>
              <w:jc w:val="both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Относится ли Ваша организация к одному из нижеперечисленных лиц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2C0C30" w:rsidRPr="001A2BD1" w14:paraId="6CAFFCA6" w14:textId="77777777" w:rsidTr="00AB14D1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07444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43E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организация, </w:t>
            </w:r>
            <w:r w:rsidRPr="007B7002">
              <w:rPr>
                <w:b/>
                <w:bCs/>
                <w:sz w:val="18"/>
                <w:szCs w:val="18"/>
              </w:rPr>
              <w:t>акции</w:t>
            </w:r>
            <w:r w:rsidRPr="001A2BD1">
              <w:rPr>
                <w:sz w:val="18"/>
                <w:szCs w:val="18"/>
              </w:rPr>
              <w:t xml:space="preserve"> которой </w:t>
            </w:r>
            <w:r w:rsidRPr="007B7002">
              <w:rPr>
                <w:b/>
                <w:bCs/>
                <w:sz w:val="18"/>
                <w:szCs w:val="18"/>
              </w:rPr>
              <w:t>обращаются</w:t>
            </w:r>
            <w:r w:rsidRPr="001A2BD1">
              <w:rPr>
                <w:sz w:val="18"/>
                <w:szCs w:val="18"/>
              </w:rPr>
              <w:t xml:space="preserve"> на организованных торгах в Российской Федерации или на иностранной бирже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D258" w14:textId="77777777" w:rsidR="002C0C30" w:rsidRPr="001A2BD1" w:rsidRDefault="002C0C30" w:rsidP="00AB14D1">
            <w:pPr>
              <w:pBdr>
                <w:bottom w:val="single" w:sz="12" w:space="1" w:color="auto"/>
              </w:pBd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839401B">
                <v:shape id="_x0000_i1027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7" DrawAspect="Content" ObjectID="_1794814740" r:id="rId11"/>
              </w:object>
            </w:r>
            <w:r w:rsidRPr="001A2BD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>Да</w:t>
            </w:r>
          </w:p>
          <w:p w14:paraId="649326B3" w14:textId="77777777" w:rsidR="002C0C30" w:rsidRPr="001A2BD1" w:rsidRDefault="002C0C30" w:rsidP="00AB14D1">
            <w:pPr>
              <w:pBdr>
                <w:bottom w:val="single" w:sz="12" w:space="1" w:color="auto"/>
              </w:pBdr>
              <w:rPr>
                <w:snapToGrid w:val="0"/>
                <w:sz w:val="18"/>
                <w:szCs w:val="18"/>
              </w:rPr>
            </w:pPr>
          </w:p>
          <w:p w14:paraId="7C408BB9" w14:textId="3F8FBB0F" w:rsidR="002C0C30" w:rsidRPr="001A2BD1" w:rsidRDefault="002C0C30" w:rsidP="00AB14D1">
            <w:pPr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укажите биржу</w:t>
            </w:r>
            <w:r w:rsidR="009B6CA6">
              <w:rPr>
                <w:snapToGrid w:val="0"/>
                <w:sz w:val="18"/>
                <w:szCs w:val="18"/>
              </w:rPr>
              <w:t>, котировку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B39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475D3276">
                <v:shape id="_x0000_i1028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8" DrawAspect="Content" ObjectID="_1794814741" r:id="rId12"/>
              </w:object>
            </w:r>
            <w:r w:rsidRPr="001A2BD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>Нет</w:t>
            </w:r>
          </w:p>
        </w:tc>
      </w:tr>
      <w:tr w:rsidR="002C0C30" w:rsidRPr="001A2BD1" w14:paraId="71510E24" w14:textId="77777777" w:rsidTr="00AB14D1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6F6E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A401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организация, которая </w:t>
            </w:r>
            <w:r w:rsidRPr="007B7002">
              <w:rPr>
                <w:b/>
                <w:bCs/>
                <w:sz w:val="18"/>
                <w:szCs w:val="18"/>
              </w:rPr>
              <w:t>контролирует или сама контролируется более чем на 50%</w:t>
            </w:r>
            <w:r w:rsidRPr="001A2BD1">
              <w:rPr>
                <w:sz w:val="18"/>
                <w:szCs w:val="18"/>
              </w:rPr>
              <w:t xml:space="preserve"> (прямо или косвенно) организацией, </w:t>
            </w:r>
            <w:r w:rsidRPr="007B7002">
              <w:rPr>
                <w:b/>
                <w:bCs/>
                <w:sz w:val="18"/>
                <w:szCs w:val="18"/>
              </w:rPr>
              <w:t>акции</w:t>
            </w:r>
            <w:r w:rsidRPr="001A2BD1">
              <w:rPr>
                <w:sz w:val="18"/>
                <w:szCs w:val="18"/>
              </w:rPr>
              <w:t xml:space="preserve"> которой </w:t>
            </w:r>
            <w:r w:rsidRPr="007B7002">
              <w:rPr>
                <w:b/>
                <w:bCs/>
                <w:sz w:val="18"/>
                <w:szCs w:val="18"/>
              </w:rPr>
              <w:t>обращаются</w:t>
            </w:r>
            <w:r w:rsidRPr="001A2BD1">
              <w:rPr>
                <w:sz w:val="18"/>
                <w:szCs w:val="18"/>
              </w:rPr>
              <w:t xml:space="preserve"> на организованных торгах в Российской Федерации или на иностранной бирже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A6C" w14:textId="77777777" w:rsidR="002C0C30" w:rsidRPr="001A2BD1" w:rsidRDefault="002C0C30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5D65AD03">
                <v:shape id="_x0000_i1029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29" DrawAspect="Content" ObjectID="_1794814742" r:id="rId13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Да</w:t>
            </w:r>
          </w:p>
          <w:p w14:paraId="7FB3F5D3" w14:textId="77777777" w:rsidR="002C0C30" w:rsidRPr="001A2BD1" w:rsidRDefault="002C0C30" w:rsidP="00AB14D1">
            <w:pPr>
              <w:pBdr>
                <w:bottom w:val="single" w:sz="12" w:space="1" w:color="auto"/>
              </w:pBdr>
              <w:rPr>
                <w:snapToGrid w:val="0"/>
                <w:sz w:val="18"/>
                <w:szCs w:val="18"/>
              </w:rPr>
            </w:pPr>
          </w:p>
          <w:p w14:paraId="35EAA2A1" w14:textId="77777777" w:rsidR="002C0C30" w:rsidRPr="001A2BD1" w:rsidRDefault="002C0C30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укажите организацию, акции которой обращаются</w:t>
            </w:r>
          </w:p>
          <w:p w14:paraId="056DC173" w14:textId="77777777" w:rsidR="002C0C30" w:rsidRPr="001A2BD1" w:rsidRDefault="002C0C30" w:rsidP="00AB14D1">
            <w:pPr>
              <w:pBdr>
                <w:bottom w:val="single" w:sz="12" w:space="1" w:color="auto"/>
              </w:pBdr>
              <w:rPr>
                <w:snapToGrid w:val="0"/>
                <w:sz w:val="18"/>
                <w:szCs w:val="18"/>
              </w:rPr>
            </w:pPr>
          </w:p>
          <w:p w14:paraId="5EA30CC7" w14:textId="00A994B6" w:rsidR="002C0C30" w:rsidRPr="001A2BD1" w:rsidRDefault="009B6CA6" w:rsidP="00AB14D1">
            <w:pPr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укажите биржу</w:t>
            </w:r>
            <w:r>
              <w:rPr>
                <w:snapToGrid w:val="0"/>
                <w:sz w:val="18"/>
                <w:szCs w:val="18"/>
              </w:rPr>
              <w:t>, котировку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A62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20AB2542">
                <v:shape id="_x0000_i1030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0" DrawAspect="Content" ObjectID="_1794814743" r:id="rId14"/>
              </w:object>
            </w:r>
            <w:r w:rsidRPr="001A2BD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>Нет</w:t>
            </w:r>
          </w:p>
        </w:tc>
      </w:tr>
      <w:tr w:rsidR="002C0C30" w:rsidRPr="001A2BD1" w14:paraId="674D87B3" w14:textId="77777777" w:rsidTr="00AB14D1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724A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5A6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организация, которая </w:t>
            </w:r>
            <w:r w:rsidRPr="007B7002">
              <w:rPr>
                <w:b/>
                <w:bCs/>
                <w:sz w:val="18"/>
                <w:szCs w:val="18"/>
              </w:rPr>
              <w:t>более чем на 50%</w:t>
            </w:r>
            <w:r w:rsidRPr="001A2BD1">
              <w:rPr>
                <w:sz w:val="18"/>
                <w:szCs w:val="18"/>
              </w:rPr>
              <w:t xml:space="preserve"> (прямо или косвенно) </w:t>
            </w:r>
            <w:r w:rsidRPr="007B7002">
              <w:rPr>
                <w:b/>
                <w:bCs/>
                <w:sz w:val="18"/>
                <w:szCs w:val="18"/>
              </w:rPr>
              <w:t xml:space="preserve">контролируется другой организацией, одновременно более чем на 50% </w:t>
            </w:r>
            <w:r w:rsidRPr="001A2BD1">
              <w:rPr>
                <w:sz w:val="18"/>
                <w:szCs w:val="18"/>
              </w:rPr>
              <w:t xml:space="preserve">(прямо или косвенно) </w:t>
            </w:r>
            <w:r w:rsidRPr="007B7002">
              <w:rPr>
                <w:b/>
                <w:bCs/>
                <w:sz w:val="18"/>
                <w:szCs w:val="18"/>
              </w:rPr>
              <w:t>контролирующей организацию, акции</w:t>
            </w:r>
            <w:r w:rsidRPr="001A2BD1">
              <w:rPr>
                <w:sz w:val="18"/>
                <w:szCs w:val="18"/>
              </w:rPr>
              <w:t xml:space="preserve"> которой </w:t>
            </w:r>
            <w:r w:rsidRPr="007B7002">
              <w:rPr>
                <w:b/>
                <w:bCs/>
                <w:sz w:val="18"/>
                <w:szCs w:val="18"/>
              </w:rPr>
              <w:t>обращаются</w:t>
            </w:r>
            <w:r w:rsidRPr="001A2BD1">
              <w:rPr>
                <w:sz w:val="18"/>
                <w:szCs w:val="18"/>
              </w:rPr>
              <w:t xml:space="preserve"> на организованных торгах в Российской Федерации или на иностранной бирже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D66" w14:textId="77777777" w:rsidR="002C0C30" w:rsidRPr="001A2BD1" w:rsidRDefault="002C0C30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0C10E4C">
                <v:shape id="_x0000_i1031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1" DrawAspect="Content" ObjectID="_1794814744" r:id="rId15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Да</w:t>
            </w:r>
          </w:p>
          <w:p w14:paraId="5950B5B7" w14:textId="77777777" w:rsidR="002C0C30" w:rsidRPr="001A2BD1" w:rsidRDefault="002C0C30" w:rsidP="00AB14D1">
            <w:pPr>
              <w:pBdr>
                <w:bottom w:val="single" w:sz="12" w:space="1" w:color="auto"/>
              </w:pBdr>
              <w:rPr>
                <w:snapToGrid w:val="0"/>
                <w:sz w:val="18"/>
                <w:szCs w:val="18"/>
              </w:rPr>
            </w:pPr>
          </w:p>
          <w:p w14:paraId="08580826" w14:textId="77777777" w:rsidR="002C0C30" w:rsidRPr="001A2BD1" w:rsidRDefault="002C0C30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укажите организацию, акции которой обращаются</w:t>
            </w:r>
          </w:p>
          <w:p w14:paraId="343D450A" w14:textId="77777777" w:rsidR="002C0C30" w:rsidRPr="001A2BD1" w:rsidRDefault="002C0C30" w:rsidP="00AB14D1">
            <w:pPr>
              <w:pBdr>
                <w:bottom w:val="single" w:sz="12" w:space="1" w:color="auto"/>
              </w:pBdr>
              <w:rPr>
                <w:snapToGrid w:val="0"/>
                <w:sz w:val="18"/>
                <w:szCs w:val="18"/>
              </w:rPr>
            </w:pPr>
          </w:p>
          <w:p w14:paraId="2D8E630E" w14:textId="0B335FF5" w:rsidR="002C0C30" w:rsidRPr="001A2BD1" w:rsidRDefault="009B6CA6" w:rsidP="00AB14D1">
            <w:pPr>
              <w:rPr>
                <w:sz w:val="18"/>
                <w:szCs w:val="18"/>
                <w:lang w:val="en-US"/>
              </w:rPr>
            </w:pPr>
            <w:r w:rsidRPr="001A2BD1">
              <w:rPr>
                <w:snapToGrid w:val="0"/>
                <w:sz w:val="18"/>
                <w:szCs w:val="18"/>
              </w:rPr>
              <w:t>укажите биржу</w:t>
            </w:r>
            <w:r>
              <w:rPr>
                <w:snapToGrid w:val="0"/>
                <w:sz w:val="18"/>
                <w:szCs w:val="18"/>
              </w:rPr>
              <w:t>, котировку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26F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94E51B9">
                <v:shape id="_x0000_i1032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2" DrawAspect="Content" ObjectID="_1794814745" r:id="rId16"/>
              </w:object>
            </w:r>
            <w:r w:rsidRPr="001A2BD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>Нет</w:t>
            </w:r>
          </w:p>
        </w:tc>
      </w:tr>
      <w:tr w:rsidR="002C0C30" w:rsidRPr="001A2BD1" w14:paraId="1FED40D1" w14:textId="77777777" w:rsidTr="005F1A8F">
        <w:trPr>
          <w:trHeight w:val="2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D3E4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0F3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органы государственной власти, международные организации</w:t>
            </w:r>
            <w:r w:rsidRPr="001A2BD1">
              <w:rPr>
                <w:sz w:val="18"/>
                <w:szCs w:val="18"/>
                <w:vertAlign w:val="superscript"/>
              </w:rPr>
              <w:footnoteReference w:id="2"/>
            </w:r>
            <w:r w:rsidRPr="001A2BD1">
              <w:rPr>
                <w:sz w:val="18"/>
                <w:szCs w:val="18"/>
              </w:rPr>
              <w:t>, центральные банки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34A" w14:textId="77777777" w:rsidR="002C0C30" w:rsidRPr="001A2BD1" w:rsidRDefault="002C0C30" w:rsidP="00AB14D1">
            <w:pPr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CA2176C">
                <v:shape id="_x0000_i1033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3" DrawAspect="Content" ObjectID="_1794814746" r:id="rId17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ED8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16975AE">
                <v:shape id="_x0000_i1034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4" DrawAspect="Content" ObjectID="_1794814747" r:id="rId18"/>
              </w:object>
            </w:r>
            <w:r w:rsidRPr="001A2BD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>Нет</w:t>
            </w:r>
          </w:p>
        </w:tc>
      </w:tr>
      <w:tr w:rsidR="002C0C30" w:rsidRPr="001A2BD1" w14:paraId="2C481129" w14:textId="77777777" w:rsidTr="0079588B">
        <w:trPr>
          <w:trHeight w:val="43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E93" w14:textId="77777777" w:rsidR="002C0C30" w:rsidRPr="0079588B" w:rsidRDefault="002C0C30" w:rsidP="00AB14D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26A4" w14:textId="77777777" w:rsidR="002C0C30" w:rsidRPr="0079588B" w:rsidRDefault="002C0C30" w:rsidP="0079588B">
            <w:pPr>
              <w:rPr>
                <w:b/>
                <w:snapToGrid w:val="0"/>
                <w:sz w:val="18"/>
                <w:szCs w:val="18"/>
              </w:rPr>
            </w:pPr>
            <w:r w:rsidRPr="0079588B">
              <w:rPr>
                <w:b/>
                <w:snapToGrid w:val="0"/>
                <w:sz w:val="18"/>
                <w:szCs w:val="18"/>
              </w:rPr>
              <w:t xml:space="preserve">При ответе «Да» перейдите к Части </w:t>
            </w:r>
            <w:r w:rsidRPr="0079588B">
              <w:rPr>
                <w:b/>
                <w:snapToGrid w:val="0"/>
                <w:sz w:val="18"/>
                <w:szCs w:val="18"/>
                <w:lang w:val="en-US"/>
              </w:rPr>
              <w:t>IV</w:t>
            </w:r>
            <w:r w:rsidRPr="0079588B">
              <w:rPr>
                <w:b/>
                <w:snapToGrid w:val="0"/>
                <w:sz w:val="18"/>
                <w:szCs w:val="18"/>
              </w:rPr>
              <w:t xml:space="preserve"> «Заверения и подтверждения»</w:t>
            </w:r>
          </w:p>
        </w:tc>
      </w:tr>
      <w:tr w:rsidR="002C0C30" w:rsidRPr="001A2BD1" w14:paraId="5D3A317F" w14:textId="77777777" w:rsidTr="00AB14D1">
        <w:trPr>
          <w:trHeight w:val="268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7127B" w14:textId="52E61421" w:rsidR="002C0C30" w:rsidRPr="001A2BD1" w:rsidRDefault="002C0C30" w:rsidP="00AB14D1">
            <w:pPr>
              <w:pageBreakBefore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6F0" w14:textId="77777777" w:rsidR="002C0C30" w:rsidRPr="007B7002" w:rsidRDefault="002C0C30" w:rsidP="00AB14D1">
            <w:p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Является ли Ваша организация организацией финансового рынка (ОФР)</w:t>
            </w:r>
            <w:r w:rsidRPr="001A2BD1">
              <w:rPr>
                <w:b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2C0C30" w:rsidRPr="001A2BD1" w14:paraId="79B62244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9CCF3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84AC2" w14:textId="77777777" w:rsidR="002C0C30" w:rsidRPr="001A2BD1" w:rsidRDefault="002C0C30" w:rsidP="00AB14D1">
            <w:pPr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5D48054">
                <v:shape id="_x0000_i1035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5" DrawAspect="Content" ObjectID="_1794814748" r:id="rId19"/>
              </w:object>
            </w:r>
            <w:r w:rsidRPr="001A2BD1">
              <w:rPr>
                <w:snapToGrid w:val="0"/>
                <w:sz w:val="18"/>
                <w:szCs w:val="18"/>
                <w:lang w:val="en-US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>Нет, перейдите к вопросу 7</w:t>
            </w:r>
          </w:p>
        </w:tc>
        <w:tc>
          <w:tcPr>
            <w:tcW w:w="7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F56E" w14:textId="3683D437" w:rsidR="002C0C30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44C1AE9">
                <v:shape id="_x0000_i1036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6" DrawAspect="Content" ObjectID="_1794814749" r:id="rId20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Да</w:t>
            </w:r>
            <w:r w:rsidR="009161CE">
              <w:rPr>
                <w:snapToGrid w:val="0"/>
                <w:sz w:val="18"/>
                <w:szCs w:val="18"/>
              </w:rPr>
              <w:t xml:space="preserve">, укажите ниже </w:t>
            </w:r>
            <w:r w:rsidR="00E22C68">
              <w:rPr>
                <w:snapToGrid w:val="0"/>
                <w:sz w:val="18"/>
                <w:szCs w:val="18"/>
              </w:rPr>
              <w:t>категорию</w:t>
            </w:r>
            <w:r w:rsidR="009161CE">
              <w:rPr>
                <w:snapToGrid w:val="0"/>
                <w:sz w:val="18"/>
                <w:szCs w:val="18"/>
              </w:rPr>
              <w:t xml:space="preserve"> ОФР</w:t>
            </w:r>
          </w:p>
          <w:p w14:paraId="0CDC47AB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C0C30" w:rsidRPr="001A2BD1" w14:paraId="4D4BC344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7EEA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ACCB8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5C9666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26B15B5A">
                <v:shape id="_x0000_i1037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7" DrawAspect="Content" ObjectID="_1794814750" r:id="rId21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7B94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кредитная организация </w:t>
            </w:r>
          </w:p>
        </w:tc>
      </w:tr>
      <w:tr w:rsidR="002C0C30" w:rsidRPr="001A2BD1" w14:paraId="26F9B56B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EF41F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4317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72D70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D0A4529">
                <v:shape id="_x0000_i1038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8" DrawAspect="Content" ObjectID="_1794814751" r:id="rId22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D6B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страховая организация</w:t>
            </w:r>
          </w:p>
        </w:tc>
      </w:tr>
      <w:tr w:rsidR="002C0C30" w:rsidRPr="001A2BD1" w14:paraId="628E705B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91A7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D8DF5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51F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E0C4250">
                <v:shape id="_x0000_i1039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39" DrawAspect="Content" ObjectID="_1794814752" r:id="rId23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D4A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профессиональный участник рынка ценных бумаг (брокер, управляющий, депозитарий, форекс-дилер)</w:t>
            </w:r>
          </w:p>
        </w:tc>
      </w:tr>
      <w:tr w:rsidR="002C0C30" w:rsidRPr="001A2BD1" w14:paraId="1778B5EB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9300C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FC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ADD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758B9D4">
                <v:shape id="_x0000_i1040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0" DrawAspect="Content" ObjectID="_1794814753" r:id="rId24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4B0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управляющий по договору доверительного управления имуществом</w:t>
            </w:r>
          </w:p>
        </w:tc>
      </w:tr>
      <w:tr w:rsidR="002C0C30" w:rsidRPr="001A2BD1" w14:paraId="2ADE6016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7B1C5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B8B4A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C9D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1DDA76B">
                <v:shape id="_x0000_i1041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1" DrawAspect="Content" ObjectID="_1794814754" r:id="rId25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EDB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негосударственный пенсионный фонд</w:t>
            </w:r>
          </w:p>
        </w:tc>
      </w:tr>
      <w:tr w:rsidR="002C0C30" w:rsidRPr="001A2BD1" w14:paraId="78937218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8EE61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DD688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A56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5F6CB6EB">
                <v:shape id="_x0000_i1042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2" DrawAspect="Content" ObjectID="_1794814755" r:id="rId26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14C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управляющая компания (специализированный депозитарий) инвестиционного фонда, паевого инвестиционного фонда и негосударственного пенсионного фонда</w:t>
            </w:r>
          </w:p>
        </w:tc>
      </w:tr>
      <w:tr w:rsidR="002C0C30" w:rsidRPr="001A2BD1" w14:paraId="3E42F514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F97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BB9C6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5D1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8B249BC">
                <v:shape id="_x0000_i1043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3" DrawAspect="Content" ObjectID="_1794814756" r:id="rId27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9A8D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клиринговая организация</w:t>
            </w:r>
          </w:p>
        </w:tc>
      </w:tr>
      <w:tr w:rsidR="002C0C30" w:rsidRPr="001A2BD1" w14:paraId="1B0723CF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E2A6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3C0BC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29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1AC38E83">
                <v:shape id="_x0000_i1044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4" DrawAspect="Content" ObjectID="_1794814757" r:id="rId28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D3E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центральный контрагент</w:t>
            </w:r>
          </w:p>
        </w:tc>
      </w:tr>
      <w:tr w:rsidR="002C0C30" w:rsidRPr="001A2BD1" w14:paraId="6F5953F2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57F55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2D67E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7EF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5B3EE991">
                <v:shape id="_x0000_i1045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5" DrawAspect="Content" ObjectID="_1794814758" r:id="rId29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C3A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центральный депозитарий</w:t>
            </w:r>
          </w:p>
        </w:tc>
      </w:tr>
      <w:tr w:rsidR="002C0C30" w:rsidRPr="001A2BD1" w14:paraId="13F5306F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653D0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A37C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96E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17933F70">
                <v:shape id="_x0000_i1046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6" DrawAspect="Content" ObjectID="_1794814759" r:id="rId30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421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управляющий товарищ инвестиционного товарищества</w:t>
            </w:r>
          </w:p>
        </w:tc>
      </w:tr>
      <w:tr w:rsidR="002C0C30" w:rsidRPr="001A2BD1" w14:paraId="14CF0A79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FDFE0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6E23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5C8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6F56469">
                <v:shape id="_x0000_i1047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7" DrawAspect="Content" ObjectID="_1794814760" r:id="rId31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72C" w14:textId="749D69A9" w:rsidR="002C0C30" w:rsidRPr="001A2BD1" w:rsidRDefault="007B7002" w:rsidP="00AB14D1">
            <w:pPr>
              <w:jc w:val="both"/>
              <w:rPr>
                <w:snapToGrid w:val="0"/>
                <w:sz w:val="18"/>
                <w:szCs w:val="18"/>
              </w:rPr>
            </w:pPr>
            <w:proofErr w:type="spellStart"/>
            <w:r>
              <w:rPr>
                <w:snapToGrid w:val="0"/>
                <w:sz w:val="18"/>
                <w:szCs w:val="18"/>
              </w:rPr>
              <w:t>м</w:t>
            </w:r>
            <w:r w:rsidR="002C0C30" w:rsidRPr="001A2BD1">
              <w:rPr>
                <w:snapToGrid w:val="0"/>
                <w:sz w:val="18"/>
                <w:szCs w:val="18"/>
              </w:rPr>
              <w:t>икрофинансовая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/ </w:t>
            </w:r>
            <w:proofErr w:type="spellStart"/>
            <w:r>
              <w:rPr>
                <w:snapToGrid w:val="0"/>
                <w:sz w:val="18"/>
                <w:szCs w:val="18"/>
              </w:rPr>
              <w:t>микрокредитная</w:t>
            </w:r>
            <w:proofErr w:type="spellEnd"/>
            <w:r w:rsidR="002C0C30" w:rsidRPr="001A2BD1">
              <w:rPr>
                <w:snapToGrid w:val="0"/>
                <w:sz w:val="18"/>
                <w:szCs w:val="18"/>
              </w:rPr>
              <w:t xml:space="preserve"> организация</w:t>
            </w:r>
            <w:r w:rsidR="009161CE">
              <w:rPr>
                <w:snapToGrid w:val="0"/>
                <w:sz w:val="18"/>
                <w:szCs w:val="18"/>
              </w:rPr>
              <w:t xml:space="preserve"> (в том числе, принимает средства от клиентов)</w:t>
            </w:r>
          </w:p>
        </w:tc>
      </w:tr>
      <w:tr w:rsidR="002C0C30" w:rsidRPr="001A2BD1" w14:paraId="2FDC9738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1933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A1F04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B77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F19D6E1">
                <v:shape id="_x0000_i1048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8" DrawAspect="Content" ObjectID="_1794814761" r:id="rId32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3FE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кредитный потребительский кооператив/ жилищный накопительный кооператив/ сельскохозяйственный кредитный потребительский кооператив</w:t>
            </w:r>
          </w:p>
        </w:tc>
      </w:tr>
      <w:tr w:rsidR="002C0C30" w:rsidRPr="001A2BD1" w14:paraId="1AC02889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2180F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1D3B0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16A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D553B32">
                <v:shape id="_x0000_i1049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49" DrawAspect="Content" ObjectID="_1794814762" r:id="rId33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E79" w14:textId="77777777" w:rsidR="002C0C30" w:rsidRPr="001A2BD1" w:rsidRDefault="002C0C30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оператор электронных денежных средств</w:t>
            </w:r>
          </w:p>
        </w:tc>
      </w:tr>
      <w:tr w:rsidR="002C0C30" w:rsidRPr="001A2BD1" w14:paraId="74E68062" w14:textId="77777777" w:rsidTr="008268BE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FDDE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16B85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D6B" w14:textId="77777777" w:rsidR="002C0C30" w:rsidRPr="001A2BD1" w:rsidRDefault="002C0C30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9CCD59C">
                <v:shape id="_x0000_i1050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0" DrawAspect="Content" ObjectID="_1794814763" r:id="rId34"/>
              </w:objec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C04" w14:textId="77777777" w:rsidR="002C0C30" w:rsidRDefault="002C0C30" w:rsidP="00AB14D1">
            <w:pPr>
              <w:pBdr>
                <w:bottom w:val="single" w:sz="12" w:space="1" w:color="auto"/>
              </w:pBd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иная организация или структура без образования юридического лица, которая в рамках своей деятельности принимает от клиентов денежные средства или иное имущество для хранения, управления, инвестирования и (или) осуществления иных сделок в интересах клиента либо прямо или косвенно за счет клиента</w:t>
            </w:r>
          </w:p>
          <w:p w14:paraId="5D9C8D7E" w14:textId="77777777" w:rsidR="002C0C30" w:rsidRPr="001A2BD1" w:rsidRDefault="002C0C30" w:rsidP="00AB14D1">
            <w:pPr>
              <w:pBdr>
                <w:bottom w:val="single" w:sz="12" w:space="1" w:color="auto"/>
              </w:pBdr>
              <w:jc w:val="both"/>
              <w:rPr>
                <w:snapToGrid w:val="0"/>
                <w:sz w:val="18"/>
                <w:szCs w:val="18"/>
              </w:rPr>
            </w:pPr>
          </w:p>
          <w:p w14:paraId="59ED0505" w14:textId="7DC8DF67" w:rsidR="002C0C30" w:rsidRPr="001A2BD1" w:rsidRDefault="002C0C30" w:rsidP="0079588B">
            <w:pPr>
              <w:jc w:val="center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укажите</w:t>
            </w:r>
            <w:r w:rsidR="0039530D">
              <w:rPr>
                <w:snapToGrid w:val="0"/>
                <w:sz w:val="18"/>
                <w:szCs w:val="18"/>
              </w:rPr>
              <w:t>, какая</w:t>
            </w:r>
          </w:p>
        </w:tc>
      </w:tr>
      <w:tr w:rsidR="002C0C30" w:rsidRPr="001A2BD1" w14:paraId="26EB6BAF" w14:textId="77777777" w:rsidTr="00882F9F">
        <w:trPr>
          <w:trHeight w:val="41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1B33" w14:textId="77777777" w:rsidR="002C0C30" w:rsidRPr="001A2BD1" w:rsidRDefault="002C0C30" w:rsidP="002C0C30">
            <w:pPr>
              <w:rPr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714" w14:textId="3F509089" w:rsidR="002C0C30" w:rsidRPr="00C1748D" w:rsidRDefault="002C0C30" w:rsidP="002C0C30">
            <w:pPr>
              <w:rPr>
                <w:b/>
                <w:sz w:val="18"/>
                <w:szCs w:val="18"/>
              </w:rPr>
            </w:pPr>
            <w:r w:rsidRPr="0079588B">
              <w:rPr>
                <w:b/>
                <w:snapToGrid w:val="0"/>
                <w:sz w:val="18"/>
                <w:szCs w:val="18"/>
              </w:rPr>
              <w:t xml:space="preserve">При ответе «Да» перейдите к Части </w:t>
            </w:r>
            <w:r w:rsidRPr="0079588B">
              <w:rPr>
                <w:b/>
                <w:snapToGrid w:val="0"/>
                <w:sz w:val="18"/>
                <w:szCs w:val="18"/>
                <w:lang w:val="en-US"/>
              </w:rPr>
              <w:t>IV</w:t>
            </w:r>
            <w:r w:rsidRPr="0079588B">
              <w:rPr>
                <w:b/>
                <w:snapToGrid w:val="0"/>
                <w:sz w:val="18"/>
                <w:szCs w:val="18"/>
              </w:rPr>
              <w:t xml:space="preserve"> «Заверения и подтверждения»</w:t>
            </w:r>
            <w:r w:rsidR="00C1748D" w:rsidRPr="008268BE">
              <w:rPr>
                <w:b/>
                <w:snapToGrid w:val="0"/>
                <w:sz w:val="18"/>
                <w:szCs w:val="18"/>
              </w:rPr>
              <w:t xml:space="preserve"> </w:t>
            </w:r>
            <w:r w:rsidR="00C1748D">
              <w:rPr>
                <w:b/>
                <w:snapToGrid w:val="0"/>
                <w:sz w:val="18"/>
                <w:szCs w:val="18"/>
              </w:rPr>
              <w:t xml:space="preserve">и предоставьте форму </w:t>
            </w:r>
            <w:r w:rsidR="00C1748D" w:rsidRPr="00C1748D">
              <w:rPr>
                <w:b/>
                <w:snapToGrid w:val="0"/>
                <w:sz w:val="18"/>
                <w:szCs w:val="18"/>
                <w:lang w:val="en-US"/>
              </w:rPr>
              <w:t>W</w:t>
            </w:r>
            <w:r w:rsidR="00C1748D" w:rsidRPr="008268BE">
              <w:rPr>
                <w:b/>
                <w:snapToGrid w:val="0"/>
                <w:sz w:val="18"/>
                <w:szCs w:val="18"/>
              </w:rPr>
              <w:t xml:space="preserve">-8 </w:t>
            </w:r>
            <w:r w:rsidR="00C1748D" w:rsidRPr="00C1748D">
              <w:rPr>
                <w:b/>
                <w:snapToGrid w:val="0"/>
                <w:sz w:val="18"/>
                <w:szCs w:val="18"/>
                <w:lang w:val="en-US"/>
              </w:rPr>
              <w:t>BEN</w:t>
            </w:r>
            <w:r w:rsidR="00C1748D" w:rsidRPr="008268BE">
              <w:rPr>
                <w:b/>
                <w:snapToGrid w:val="0"/>
                <w:sz w:val="18"/>
                <w:szCs w:val="18"/>
              </w:rPr>
              <w:t>-</w:t>
            </w:r>
            <w:r w:rsidR="00C1748D" w:rsidRPr="00C1748D">
              <w:rPr>
                <w:b/>
                <w:snapToGrid w:val="0"/>
                <w:sz w:val="18"/>
                <w:szCs w:val="18"/>
                <w:lang w:val="en-US"/>
              </w:rPr>
              <w:t>E</w:t>
            </w:r>
            <w:r w:rsidR="00C1748D" w:rsidRPr="008268BE">
              <w:rPr>
                <w:b/>
                <w:snapToGrid w:val="0"/>
                <w:sz w:val="18"/>
                <w:szCs w:val="18"/>
              </w:rPr>
              <w:t>.</w:t>
            </w:r>
          </w:p>
        </w:tc>
      </w:tr>
      <w:tr w:rsidR="00DA530E" w:rsidRPr="001A2BD1" w14:paraId="073817BF" w14:textId="77777777" w:rsidTr="00AB14D1">
        <w:trPr>
          <w:trHeight w:val="22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EF2DE" w14:textId="77777777" w:rsidR="00DA530E" w:rsidRPr="003048E4" w:rsidRDefault="00DA530E" w:rsidP="00AB14D1">
            <w:pPr>
              <w:rPr>
                <w:sz w:val="18"/>
                <w:szCs w:val="18"/>
                <w:lang w:val="en-US"/>
              </w:rPr>
            </w:pPr>
            <w:r w:rsidRPr="001A2BD1">
              <w:rPr>
                <w:sz w:val="18"/>
                <w:szCs w:val="18"/>
              </w:rPr>
              <w:t>7.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467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Предоставьте сведения о налоговом резидентстве:</w:t>
            </w:r>
          </w:p>
        </w:tc>
      </w:tr>
      <w:tr w:rsidR="001A2BD1" w:rsidRPr="001A2BD1" w14:paraId="2E38FC26" w14:textId="77777777" w:rsidTr="001A2BD1">
        <w:trPr>
          <w:trHeight w:val="61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3A579" w14:textId="77777777" w:rsidR="001A2BD1" w:rsidRPr="001A2BD1" w:rsidRDefault="001A2BD1" w:rsidP="00AB14D1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D771" w14:textId="77777777" w:rsidR="001A2BD1" w:rsidRPr="001A2BD1" w:rsidRDefault="001A2BD1" w:rsidP="00AB14D1">
            <w:pPr>
              <w:ind w:left="-90" w:right="-127"/>
              <w:jc w:val="center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Укажите все страны налогового резидентства</w:t>
            </w:r>
            <w:r w:rsidRPr="001A2BD1">
              <w:rPr>
                <w:b/>
                <w:sz w:val="18"/>
                <w:szCs w:val="18"/>
                <w:vertAlign w:val="superscript"/>
              </w:rPr>
              <w:footnoteReference w:id="4"/>
            </w:r>
            <w:r w:rsidRPr="001A2BD1">
              <w:rPr>
                <w:b/>
                <w:sz w:val="18"/>
                <w:szCs w:val="18"/>
              </w:rPr>
              <w:t xml:space="preserve"> </w:t>
            </w:r>
            <w:r w:rsidR="0079588B">
              <w:rPr>
                <w:b/>
                <w:sz w:val="18"/>
                <w:szCs w:val="18"/>
              </w:rPr>
              <w:t>, включая РФ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E4A3" w14:textId="77777777" w:rsidR="001A2BD1" w:rsidRPr="001A2BD1" w:rsidRDefault="001A2BD1" w:rsidP="00AB14D1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Налоговый</w:t>
            </w:r>
          </w:p>
          <w:p w14:paraId="33883235" w14:textId="77777777" w:rsidR="001A2BD1" w:rsidRPr="001A2BD1" w:rsidRDefault="001A2BD1" w:rsidP="00AB14D1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 xml:space="preserve">номер </w:t>
            </w:r>
          </w:p>
          <w:p w14:paraId="0AFAF1CD" w14:textId="77777777" w:rsidR="001A2BD1" w:rsidRPr="001A2BD1" w:rsidRDefault="001A2BD1" w:rsidP="00AB14D1">
            <w:pPr>
              <w:ind w:right="-108"/>
              <w:jc w:val="center"/>
              <w:rPr>
                <w:b/>
                <w:snapToGrid w:val="0"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 xml:space="preserve">(TIN </w:t>
            </w:r>
            <w:r w:rsidR="0079588B">
              <w:rPr>
                <w:b/>
                <w:sz w:val="18"/>
                <w:szCs w:val="18"/>
              </w:rPr>
              <w:t xml:space="preserve">(ИНН) </w:t>
            </w:r>
            <w:r w:rsidRPr="001A2BD1">
              <w:rPr>
                <w:b/>
                <w:sz w:val="18"/>
                <w:szCs w:val="18"/>
              </w:rPr>
              <w:t>или аналог)</w:t>
            </w:r>
            <w:r w:rsidRPr="001A2BD1">
              <w:rPr>
                <w:b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F114" w14:textId="77777777" w:rsidR="001A2BD1" w:rsidRPr="001A2BD1" w:rsidRDefault="001A2BD1" w:rsidP="00AB14D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Укажите т</w:t>
            </w:r>
            <w:r w:rsidRPr="001A2BD1">
              <w:rPr>
                <w:b/>
                <w:sz w:val="18"/>
                <w:szCs w:val="18"/>
              </w:rPr>
              <w:t>ип</w:t>
            </w:r>
            <w:r>
              <w:rPr>
                <w:b/>
                <w:sz w:val="18"/>
                <w:szCs w:val="18"/>
              </w:rPr>
              <w:t xml:space="preserve"> указанного</w:t>
            </w:r>
          </w:p>
          <w:p w14:paraId="1C9F8188" w14:textId="77777777" w:rsidR="001A2BD1" w:rsidRPr="009B6CA6" w:rsidRDefault="001A2BD1" w:rsidP="00AB14D1">
            <w:pPr>
              <w:jc w:val="center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номера</w:t>
            </w:r>
            <w:r w:rsidRPr="001A2BD1">
              <w:rPr>
                <w:b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1A2BD1" w:rsidRPr="001A2BD1" w14:paraId="05A44D6B" w14:textId="77777777" w:rsidTr="001A2BD1">
        <w:trPr>
          <w:trHeight w:val="73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0B0E" w14:textId="77777777" w:rsidR="001A2BD1" w:rsidRPr="001A2BD1" w:rsidRDefault="001A2BD1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FC58" w14:textId="77777777" w:rsidR="001A2BD1" w:rsidRPr="001A2BD1" w:rsidRDefault="001A2BD1" w:rsidP="00AB14D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70CA" w14:textId="77777777" w:rsidR="001A2BD1" w:rsidRPr="001A2BD1" w:rsidRDefault="001A2BD1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F7C2" w14:textId="77777777" w:rsidR="001A2BD1" w:rsidRPr="0079588B" w:rsidRDefault="001A2BD1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422BC9F7">
                <v:shape id="_x0000_i1051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1" DrawAspect="Content" ObjectID="_1794814764" r:id="rId35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  <w:lang w:val="en-US"/>
              </w:rPr>
              <w:t>TIN</w:t>
            </w:r>
            <w:r w:rsidR="0079588B">
              <w:rPr>
                <w:snapToGrid w:val="0"/>
                <w:sz w:val="18"/>
                <w:szCs w:val="18"/>
              </w:rPr>
              <w:t xml:space="preserve"> (ИНН)</w:t>
            </w:r>
          </w:p>
          <w:p w14:paraId="020BA96B" w14:textId="77777777" w:rsidR="001A2BD1" w:rsidRPr="001A2BD1" w:rsidRDefault="001A2BD1" w:rsidP="00AB14D1">
            <w:pPr>
              <w:rPr>
                <w:snapToGrid w:val="0"/>
                <w:sz w:val="18"/>
                <w:szCs w:val="18"/>
                <w:lang w:val="en-US"/>
              </w:rPr>
            </w:pPr>
          </w:p>
          <w:p w14:paraId="146F1C7B" w14:textId="77777777" w:rsidR="001A2BD1" w:rsidRPr="001A2BD1" w:rsidRDefault="001A2BD1" w:rsidP="00AB14D1">
            <w:pPr>
              <w:rPr>
                <w:snapToGrid w:val="0"/>
                <w:sz w:val="18"/>
                <w:szCs w:val="18"/>
                <w:lang w:val="en-US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24EFF228">
                <v:shape id="_x0000_i1052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2" DrawAspect="Content" ObjectID="_1794814765" r:id="rId36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Аналог </w:t>
            </w:r>
          </w:p>
        </w:tc>
      </w:tr>
      <w:tr w:rsidR="001A2BD1" w:rsidRPr="001A2BD1" w14:paraId="554EEBF5" w14:textId="77777777" w:rsidTr="001A2BD1">
        <w:trPr>
          <w:trHeight w:val="74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AA4DE" w14:textId="77777777" w:rsidR="001A2BD1" w:rsidRPr="001A2BD1" w:rsidRDefault="001A2BD1" w:rsidP="00AB14D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D38574" w14:textId="77777777" w:rsidR="001A2BD1" w:rsidRPr="001A2BD1" w:rsidRDefault="001A2BD1" w:rsidP="00AB14D1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B3A4CF" w14:textId="77777777" w:rsidR="001A2BD1" w:rsidRPr="001A2BD1" w:rsidRDefault="001A2BD1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C661BB" w14:textId="77777777" w:rsidR="001A2BD1" w:rsidRPr="0079588B" w:rsidRDefault="001A2BD1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2429B1D0">
                <v:shape id="_x0000_i1053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3" DrawAspect="Content" ObjectID="_1794814766" r:id="rId37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  <w:lang w:val="en-US"/>
              </w:rPr>
              <w:t>TIN</w:t>
            </w:r>
            <w:r w:rsidR="0079588B">
              <w:rPr>
                <w:snapToGrid w:val="0"/>
                <w:sz w:val="18"/>
                <w:szCs w:val="18"/>
              </w:rPr>
              <w:t xml:space="preserve"> (ИНН)</w:t>
            </w:r>
          </w:p>
          <w:p w14:paraId="67A0162D" w14:textId="77777777" w:rsidR="001A2BD1" w:rsidRPr="001A2BD1" w:rsidRDefault="001A2BD1" w:rsidP="00AB14D1">
            <w:pPr>
              <w:rPr>
                <w:snapToGrid w:val="0"/>
                <w:sz w:val="18"/>
                <w:szCs w:val="18"/>
                <w:lang w:val="en-US"/>
              </w:rPr>
            </w:pPr>
          </w:p>
          <w:p w14:paraId="037FB4FC" w14:textId="77777777" w:rsidR="001A2BD1" w:rsidRPr="001A2BD1" w:rsidRDefault="001A2BD1" w:rsidP="00AB14D1">
            <w:pPr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E9744C3">
                <v:shape id="_x0000_i1054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4" DrawAspect="Content" ObjectID="_1794814767" r:id="rId38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Аналог </w:t>
            </w:r>
          </w:p>
        </w:tc>
      </w:tr>
      <w:tr w:rsidR="00DA530E" w:rsidRPr="001A2BD1" w14:paraId="0E90326B" w14:textId="77777777" w:rsidTr="00AB14D1">
        <w:trPr>
          <w:trHeight w:val="6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EE9A0" w14:textId="77777777" w:rsidR="00DA530E" w:rsidRPr="001A2BD1" w:rsidRDefault="003048E4" w:rsidP="00AB14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A530E" w:rsidRPr="001A2BD1">
              <w:rPr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56DDF" w14:textId="23D3456D" w:rsidR="001A2BD1" w:rsidRPr="001A2BD1" w:rsidRDefault="00DA530E" w:rsidP="001A2BD1">
            <w:pPr>
              <w:rPr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 xml:space="preserve">Соответствует ли юридическое лицо </w:t>
            </w:r>
            <w:r w:rsidR="00E22C68">
              <w:rPr>
                <w:b/>
                <w:sz w:val="18"/>
                <w:szCs w:val="18"/>
              </w:rPr>
              <w:t xml:space="preserve">(структура без образования юридического лица) </w:t>
            </w:r>
            <w:r w:rsidRPr="001A2BD1">
              <w:rPr>
                <w:b/>
                <w:sz w:val="18"/>
                <w:szCs w:val="18"/>
              </w:rPr>
              <w:t>нижеуказанным критериям?</w:t>
            </w:r>
          </w:p>
          <w:p w14:paraId="5325008B" w14:textId="77777777" w:rsidR="00DA530E" w:rsidRPr="001A2BD1" w:rsidRDefault="00DA530E" w:rsidP="00DA530E">
            <w:pPr>
              <w:pStyle w:val="a3"/>
              <w:numPr>
                <w:ilvl w:val="0"/>
                <w:numId w:val="2"/>
              </w:numPr>
              <w:ind w:left="459" w:hanging="283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основной доход происходит от операций инвестирования или торговли финансовыми активами; И</w:t>
            </w:r>
          </w:p>
          <w:p w14:paraId="018D0D8F" w14:textId="77777777" w:rsidR="00E22C68" w:rsidRPr="009B6CA6" w:rsidRDefault="00DA530E" w:rsidP="009B6CA6">
            <w:pPr>
              <w:pStyle w:val="a3"/>
              <w:numPr>
                <w:ilvl w:val="0"/>
                <w:numId w:val="2"/>
              </w:numPr>
              <w:ind w:left="459" w:hanging="283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управление</w:t>
            </w:r>
            <w:r w:rsidR="009C35F9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snapToGrid w:val="0"/>
                <w:sz w:val="18"/>
                <w:szCs w:val="18"/>
              </w:rPr>
              <w:t xml:space="preserve">осуществляет </w:t>
            </w:r>
            <w:r w:rsidR="001A2BD1">
              <w:rPr>
                <w:snapToGrid w:val="0"/>
                <w:sz w:val="18"/>
                <w:szCs w:val="18"/>
              </w:rPr>
              <w:t>организация финансового рынка или финансовое учреждение</w:t>
            </w:r>
            <w:r w:rsidR="009C35F9">
              <w:rPr>
                <w:rStyle w:val="a6"/>
                <w:snapToGrid w:val="0"/>
                <w:sz w:val="18"/>
                <w:szCs w:val="18"/>
              </w:rPr>
              <w:footnoteReference w:id="7"/>
            </w:r>
          </w:p>
          <w:p w14:paraId="4D92A9FD" w14:textId="5CD6DD21" w:rsidR="009B6CA6" w:rsidRPr="009B6CA6" w:rsidRDefault="009B6CA6" w:rsidP="009B6CA6">
            <w:pPr>
              <w:pStyle w:val="a3"/>
              <w:ind w:left="459"/>
              <w:rPr>
                <w:sz w:val="18"/>
                <w:szCs w:val="18"/>
              </w:rPr>
            </w:pPr>
          </w:p>
        </w:tc>
      </w:tr>
      <w:tr w:rsidR="00DA530E" w:rsidRPr="001A2BD1" w14:paraId="24C945A2" w14:textId="77777777" w:rsidTr="001A2BD1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EEBD" w14:textId="77777777" w:rsidR="00DA530E" w:rsidRPr="001A2BD1" w:rsidRDefault="00DA530E" w:rsidP="00AB14D1">
            <w:pPr>
              <w:rPr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784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3C35E2A1">
                <v:shape id="_x0000_i1055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5" DrawAspect="Content" ObjectID="_1794814768" r:id="rId39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Нет, не соответствует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7181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A4402A4">
                <v:shape id="_x0000_i1056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6" DrawAspect="Content" ObjectID="_1794814769" r:id="rId40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Да, соответствует</w:t>
            </w:r>
          </w:p>
          <w:p w14:paraId="53775A1F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Перейдите к Части </w:t>
            </w:r>
            <w:r w:rsidRPr="001A2BD1">
              <w:rPr>
                <w:snapToGrid w:val="0"/>
                <w:sz w:val="18"/>
                <w:szCs w:val="18"/>
                <w:lang w:val="en-US"/>
              </w:rPr>
              <w:t>III</w:t>
            </w:r>
            <w:r w:rsidRPr="001A2BD1">
              <w:rPr>
                <w:snapToGrid w:val="0"/>
                <w:sz w:val="18"/>
                <w:szCs w:val="18"/>
              </w:rPr>
              <w:t xml:space="preserve"> «Сведения о контролирующих лицах»</w:t>
            </w:r>
          </w:p>
        </w:tc>
      </w:tr>
      <w:tr w:rsidR="003048E4" w:rsidRPr="001A2BD1" w14:paraId="749358AA" w14:textId="77777777" w:rsidTr="004D71FB">
        <w:trPr>
          <w:trHeight w:val="4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120AE" w14:textId="77777777" w:rsidR="003048E4" w:rsidRPr="001A2BD1" w:rsidRDefault="003048E4" w:rsidP="004D71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A2BD1">
              <w:rPr>
                <w:sz w:val="18"/>
                <w:szCs w:val="18"/>
              </w:rPr>
              <w:t>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54" w14:textId="6E60A666" w:rsidR="003048E4" w:rsidRPr="001A2BD1" w:rsidRDefault="003048E4" w:rsidP="004D71FB">
            <w:p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Соответствует ли юридическое лицо нижеуказанным критериям активной деятельности?</w:t>
            </w:r>
          </w:p>
        </w:tc>
      </w:tr>
      <w:tr w:rsidR="003048E4" w:rsidRPr="001A2BD1" w14:paraId="040D16F7" w14:textId="77777777" w:rsidTr="004D71FB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5E2E" w14:textId="77777777" w:rsidR="003048E4" w:rsidRPr="001A2BD1" w:rsidRDefault="003048E4" w:rsidP="004D71F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DE42" w14:textId="77777777" w:rsidR="003048E4" w:rsidRPr="001A2BD1" w:rsidRDefault="003048E4" w:rsidP="004D71FB">
            <w:pPr>
              <w:pStyle w:val="a3"/>
              <w:numPr>
                <w:ilvl w:val="0"/>
                <w:numId w:val="2"/>
              </w:numPr>
              <w:ind w:left="459" w:hanging="283"/>
              <w:rPr>
                <w:snapToGrid w:val="0"/>
                <w:sz w:val="18"/>
                <w:szCs w:val="18"/>
              </w:rPr>
            </w:pPr>
            <w:r w:rsidRPr="001A2BD1">
              <w:rPr>
                <w:b/>
                <w:snapToGrid w:val="0"/>
                <w:sz w:val="18"/>
                <w:szCs w:val="18"/>
              </w:rPr>
              <w:t>пассивные доходы</w:t>
            </w:r>
            <w:r w:rsidRPr="001A2BD1">
              <w:rPr>
                <w:snapToGrid w:val="0"/>
                <w:sz w:val="18"/>
                <w:szCs w:val="18"/>
              </w:rPr>
              <w:t xml:space="preserve"> (перечислены ниже) составляют менее 50% от совокупного дохода организации за предшествующий год; </w:t>
            </w:r>
            <w:r w:rsidRPr="009B6CA6">
              <w:rPr>
                <w:b/>
                <w:bCs/>
                <w:snapToGrid w:val="0"/>
                <w:sz w:val="18"/>
                <w:szCs w:val="18"/>
              </w:rPr>
              <w:t>И</w:t>
            </w:r>
          </w:p>
          <w:p w14:paraId="0EA551C3" w14:textId="77777777" w:rsidR="003048E4" w:rsidRPr="001A2BD1" w:rsidRDefault="003048E4" w:rsidP="004D71FB">
            <w:pPr>
              <w:pStyle w:val="a3"/>
              <w:numPr>
                <w:ilvl w:val="0"/>
                <w:numId w:val="2"/>
              </w:numPr>
              <w:ind w:left="459" w:hanging="283"/>
              <w:rPr>
                <w:snapToGrid w:val="0"/>
                <w:sz w:val="18"/>
                <w:szCs w:val="18"/>
              </w:rPr>
            </w:pPr>
            <w:r w:rsidRPr="001A2BD1">
              <w:rPr>
                <w:b/>
                <w:snapToGrid w:val="0"/>
                <w:sz w:val="18"/>
                <w:szCs w:val="18"/>
              </w:rPr>
              <w:t>активы, приносящие пассивные доходы</w:t>
            </w:r>
            <w:r w:rsidRPr="001A2BD1">
              <w:rPr>
                <w:snapToGrid w:val="0"/>
                <w:sz w:val="18"/>
                <w:szCs w:val="18"/>
              </w:rPr>
              <w:t xml:space="preserve"> (перечислены ниже), составляют менее 50% от средневзвешенной величины активов организации, оцениваемых по рыночной или балансовой стоимости (на конец предшествующего года).</w:t>
            </w:r>
            <w:r w:rsidRPr="001A2BD1">
              <w:rPr>
                <w:sz w:val="18"/>
                <w:szCs w:val="18"/>
              </w:rPr>
              <w:t xml:space="preserve"> </w:t>
            </w:r>
          </w:p>
          <w:p w14:paraId="773E59C3" w14:textId="77777777" w:rsidR="003048E4" w:rsidRPr="001A2BD1" w:rsidRDefault="003048E4" w:rsidP="004D71FB">
            <w:pPr>
              <w:pStyle w:val="s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2E068953" w14:textId="77777777" w:rsidR="003048E4" w:rsidRPr="001A2BD1" w:rsidRDefault="003048E4" w:rsidP="004D71FB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Пассивные доходы:</w:t>
            </w:r>
          </w:p>
          <w:p w14:paraId="4BCEF5D1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дивиденды;</w:t>
            </w:r>
          </w:p>
          <w:p w14:paraId="5DB92366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процентный доход (или иной аналогичный доход);</w:t>
            </w:r>
          </w:p>
          <w:p w14:paraId="228FDD0B" w14:textId="5D96CEAB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доходы от сдачи в аренду или субаренду имущества</w:t>
            </w:r>
            <w:r w:rsidR="00E22C68">
              <w:rPr>
                <w:sz w:val="18"/>
                <w:szCs w:val="18"/>
              </w:rPr>
              <w:t xml:space="preserve"> (включая доходы от лизинговой деятельности)</w:t>
            </w:r>
            <w:r w:rsidRPr="001A2BD1">
              <w:rPr>
                <w:sz w:val="18"/>
                <w:szCs w:val="18"/>
              </w:rPr>
              <w:t>;</w:t>
            </w:r>
          </w:p>
          <w:p w14:paraId="041FB26F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доходы от использования прав на объекты интеллектуальной собственности;</w:t>
            </w:r>
          </w:p>
          <w:p w14:paraId="4F0D1215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периодические страховые выплаты (аннуитеты);</w:t>
            </w:r>
          </w:p>
          <w:p w14:paraId="437B8D97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14:paraId="75F3AB26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</w:t>
            </w:r>
          </w:p>
          <w:p w14:paraId="1FF9D415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доходы, полученные в рамках договора добровольного страхования жизни;</w:t>
            </w:r>
          </w:p>
          <w:p w14:paraId="4E49E618" w14:textId="77777777" w:rsidR="003048E4" w:rsidRPr="001A2BD1" w:rsidRDefault="003048E4" w:rsidP="004D71FB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18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иные доходы, аналогичные доходам, указанным в настоящем пункте.</w:t>
            </w:r>
          </w:p>
        </w:tc>
      </w:tr>
      <w:tr w:rsidR="003048E4" w:rsidRPr="001A2BD1" w14:paraId="2966D7C6" w14:textId="77777777" w:rsidTr="003048E4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B8F5" w14:textId="77777777" w:rsidR="003048E4" w:rsidRPr="001A2BD1" w:rsidRDefault="003048E4" w:rsidP="004D71F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8ED6" w14:textId="5AEA8589" w:rsidR="003048E4" w:rsidRDefault="003048E4" w:rsidP="004D71FB">
            <w:pPr>
              <w:rPr>
                <w:b/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1E264AB6">
                <v:shape id="_x0000_i1057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7" DrawAspect="Content" ObjectID="_1794814770" r:id="rId41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Нет, организация осуществляет преимущественно пассивную деятельность</w:t>
            </w:r>
          </w:p>
          <w:p w14:paraId="1F623D76" w14:textId="15734DCE" w:rsidR="00E22C68" w:rsidRPr="001A2BD1" w:rsidRDefault="00E22C68" w:rsidP="004D71FB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A0F" w14:textId="152788E9" w:rsidR="003048E4" w:rsidRDefault="003048E4" w:rsidP="004D71FB">
            <w:pPr>
              <w:rPr>
                <w:b/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3E0CE8C8">
                <v:shape id="_x0000_i1058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8" DrawAspect="Content" ObjectID="_1794814771" r:id="rId42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Да, организация осуществляет преимущественно активную деятельность</w:t>
            </w:r>
          </w:p>
          <w:p w14:paraId="16DCA306" w14:textId="7D834B50" w:rsidR="00E22C68" w:rsidRPr="001A2BD1" w:rsidRDefault="00E22C68" w:rsidP="004D71FB">
            <w:pPr>
              <w:rPr>
                <w:snapToGrid w:val="0"/>
                <w:sz w:val="18"/>
                <w:szCs w:val="18"/>
              </w:rPr>
            </w:pPr>
          </w:p>
        </w:tc>
      </w:tr>
      <w:tr w:rsidR="00DA530E" w:rsidRPr="001A2BD1" w14:paraId="0BFC5226" w14:textId="77777777" w:rsidTr="009C35F9">
        <w:trPr>
          <w:trHeight w:val="24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A26A" w14:textId="77777777" w:rsidR="00DA530E" w:rsidRPr="001A2BD1" w:rsidRDefault="00DA530E" w:rsidP="00AB14D1">
            <w:pPr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10.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465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Относится ли юридическое лицо к одной из следующих категорий?</w:t>
            </w:r>
          </w:p>
        </w:tc>
      </w:tr>
      <w:tr w:rsidR="00DA530E" w:rsidRPr="001A2BD1" w14:paraId="77AC5F53" w14:textId="77777777" w:rsidTr="00AB14D1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2BE8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54A7" w14:textId="77777777" w:rsidR="00DA530E" w:rsidRPr="001A2BD1" w:rsidRDefault="00DA530E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104B1122">
                <v:shape id="_x0000_i1059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59" DrawAspect="Content" ObjectID="_1794814772" r:id="rId43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Нет, не относится</w:t>
            </w:r>
          </w:p>
          <w:p w14:paraId="34613754" w14:textId="77777777" w:rsidR="00DA530E" w:rsidRPr="001A2BD1" w:rsidRDefault="00DA530E" w:rsidP="00AB14D1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10944EE3" w14:textId="77777777" w:rsidR="00DA530E" w:rsidRPr="001A2BD1" w:rsidRDefault="00DA530E" w:rsidP="00AB14D1">
            <w:pPr>
              <w:jc w:val="both"/>
              <w:rPr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Перейдите к Части </w:t>
            </w:r>
            <w:r w:rsidRPr="001A2BD1">
              <w:rPr>
                <w:snapToGrid w:val="0"/>
                <w:sz w:val="18"/>
                <w:szCs w:val="18"/>
                <w:lang w:val="en-US"/>
              </w:rPr>
              <w:t>III</w:t>
            </w:r>
            <w:r w:rsidRPr="001A2BD1">
              <w:rPr>
                <w:snapToGrid w:val="0"/>
                <w:sz w:val="18"/>
                <w:szCs w:val="18"/>
              </w:rPr>
              <w:t xml:space="preserve"> «Сведения о контролирующих лицах»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4E0" w14:textId="77777777" w:rsidR="00DA530E" w:rsidRPr="001A2BD1" w:rsidRDefault="00DA530E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2ADCFBFA">
                <v:shape id="_x0000_i1060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0" DrawAspect="Content" ObjectID="_1794814773" r:id="rId44"/>
              </w:object>
            </w:r>
            <w:r w:rsidRPr="001A2BD1">
              <w:rPr>
                <w:b/>
                <w:snapToGrid w:val="0"/>
                <w:sz w:val="18"/>
                <w:szCs w:val="18"/>
              </w:rPr>
              <w:t xml:space="preserve"> Да</w:t>
            </w:r>
          </w:p>
          <w:p w14:paraId="1CFED7E0" w14:textId="6E9A3530" w:rsidR="00DA530E" w:rsidRPr="001A2BD1" w:rsidRDefault="00DA530E" w:rsidP="00AB14D1">
            <w:pPr>
              <w:jc w:val="both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Укажите</w:t>
            </w:r>
            <w:r w:rsidR="00E22C68">
              <w:rPr>
                <w:snapToGrid w:val="0"/>
                <w:sz w:val="18"/>
                <w:szCs w:val="18"/>
              </w:rPr>
              <w:t xml:space="preserve"> ниже</w:t>
            </w:r>
            <w:r w:rsidRPr="001A2BD1">
              <w:rPr>
                <w:snapToGrid w:val="0"/>
                <w:sz w:val="18"/>
                <w:szCs w:val="18"/>
              </w:rPr>
              <w:t xml:space="preserve"> категорию организации и перейдите к Части </w:t>
            </w:r>
            <w:r w:rsidRPr="001A2BD1">
              <w:rPr>
                <w:snapToGrid w:val="0"/>
                <w:sz w:val="18"/>
                <w:szCs w:val="18"/>
                <w:lang w:val="en-US"/>
              </w:rPr>
              <w:t>IV</w:t>
            </w:r>
            <w:r w:rsidRPr="001A2BD1">
              <w:rPr>
                <w:snapToGrid w:val="0"/>
                <w:sz w:val="18"/>
                <w:szCs w:val="18"/>
              </w:rPr>
              <w:t xml:space="preserve"> «Заверения и подтверждения»</w:t>
            </w:r>
          </w:p>
        </w:tc>
      </w:tr>
      <w:tr w:rsidR="00DA530E" w:rsidRPr="001A2BD1" w14:paraId="470145C2" w14:textId="77777777" w:rsidTr="00AB14D1">
        <w:trPr>
          <w:trHeight w:val="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1E0C6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DBE1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194E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ABB6941">
                <v:shape id="_x0000_i1061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1" DrawAspect="Content" ObjectID="_1794814774" r:id="rId45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CBFB" w14:textId="7742A41C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организация исполняет функции центрального банка, является государственным учреждением, международной организацией </w:t>
            </w:r>
            <w:r w:rsidR="0018245D">
              <w:rPr>
                <w:snapToGrid w:val="0"/>
                <w:sz w:val="18"/>
                <w:szCs w:val="18"/>
              </w:rPr>
              <w:t xml:space="preserve">(кроме указанных в сноске 2 к вопросу 5) </w:t>
            </w:r>
            <w:r w:rsidRPr="001A2BD1">
              <w:rPr>
                <w:snapToGrid w:val="0"/>
                <w:sz w:val="18"/>
                <w:szCs w:val="18"/>
              </w:rPr>
              <w:t>или указанным организациям принадлежит 100% долей (акций) в организации</w:t>
            </w:r>
          </w:p>
        </w:tc>
      </w:tr>
      <w:tr w:rsidR="00DA530E" w:rsidRPr="001A2BD1" w14:paraId="1F1E42EA" w14:textId="77777777" w:rsidTr="00AB14D1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FAB2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7429F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44D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2C1CEBD">
                <v:shape id="_x0000_i1062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2" DrawAspect="Content" ObjectID="_1794814775" r:id="rId46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F16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основной целью организации является прямое владение организациями (</w:t>
            </w:r>
            <w:r w:rsidRPr="007B7002">
              <w:rPr>
                <w:b/>
                <w:bCs/>
                <w:snapToGrid w:val="0"/>
                <w:sz w:val="18"/>
                <w:szCs w:val="18"/>
              </w:rPr>
              <w:t>не</w:t>
            </w:r>
            <w:r w:rsidRPr="001A2BD1">
              <w:rPr>
                <w:snapToGrid w:val="0"/>
                <w:sz w:val="18"/>
                <w:szCs w:val="18"/>
              </w:rPr>
              <w:t xml:space="preserve"> организации финансового рынка), акции которых обращаются на организованных торгах в Российской Федерации или на иностранной бирже (укажите название организации и биржу: _______________________________________________________________) или осуществление финансирования таких организаций исключительно в инвестиционных целях</w:t>
            </w:r>
          </w:p>
        </w:tc>
      </w:tr>
      <w:tr w:rsidR="00DA530E" w:rsidRPr="001A2BD1" w14:paraId="28192897" w14:textId="77777777" w:rsidTr="00AB14D1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9CF44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4FC1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FBF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024E055">
                <v:shape id="_x0000_i1063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3" DrawAspect="Content" ObjectID="_1794814776" r:id="rId47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172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организация (не организация финансового рынка в течение предыдущих 5 лет) находится в процессе ликвидации или реорганизации в целях продолжения или возобновления коммерческой деятельности, которая не относится к деятельности организации финансового рынка</w:t>
            </w:r>
          </w:p>
        </w:tc>
      </w:tr>
      <w:tr w:rsidR="00DA530E" w:rsidRPr="001A2BD1" w14:paraId="47D0E1B7" w14:textId="77777777" w:rsidTr="00AB14D1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8D8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84F5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605B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1BEF527">
                <v:shape id="_x0000_i1064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4" DrawAspect="Content" ObjectID="_1794814777" r:id="rId48"/>
              </w:objec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431F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некоммерческая организация, доходы которой не являются объектом налогообложения или освобождаются от налогов</w:t>
            </w:r>
          </w:p>
        </w:tc>
      </w:tr>
      <w:tr w:rsidR="00DA530E" w:rsidRPr="001A2BD1" w14:paraId="6AEBB614" w14:textId="77777777" w:rsidTr="002841C6">
        <w:trPr>
          <w:trHeight w:val="273"/>
        </w:trPr>
        <w:tc>
          <w:tcPr>
            <w:tcW w:w="9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139" w14:textId="77777777" w:rsidR="00DA530E" w:rsidRPr="001A2BD1" w:rsidRDefault="00DA530E" w:rsidP="00ED4F5A">
            <w:pPr>
              <w:pStyle w:val="a3"/>
              <w:pageBreakBefore/>
              <w:numPr>
                <w:ilvl w:val="0"/>
                <w:numId w:val="1"/>
              </w:numPr>
              <w:ind w:left="1077"/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lastRenderedPageBreak/>
              <w:t>СВЕДЕНИЯ О КОНТРОЛИРУЮЩИХ ЛИЦАХ</w:t>
            </w:r>
          </w:p>
        </w:tc>
      </w:tr>
      <w:tr w:rsidR="00DA530E" w:rsidRPr="001A2BD1" w14:paraId="415DB106" w14:textId="77777777" w:rsidTr="00AB14D1">
        <w:trPr>
          <w:trHeight w:val="4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D51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969A" w14:textId="2B2EC934" w:rsidR="00DA530E" w:rsidRPr="001A2BD1" w:rsidRDefault="00DA530E" w:rsidP="00AB14D1">
            <w:pPr>
              <w:rPr>
                <w:b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 xml:space="preserve">Укажите, входит ли в состав контролирующих лиц одно или несколько из следующих лиц, которым прямо или косвенно принадлежит </w:t>
            </w:r>
            <w:r w:rsidR="00F21B3E">
              <w:rPr>
                <w:b/>
                <w:sz w:val="18"/>
                <w:szCs w:val="18"/>
              </w:rPr>
              <w:t xml:space="preserve">10% и </w:t>
            </w:r>
            <w:r w:rsidRPr="001A2BD1">
              <w:rPr>
                <w:b/>
                <w:sz w:val="18"/>
                <w:szCs w:val="18"/>
              </w:rPr>
              <w:t>более от уставного капитала организации:</w:t>
            </w:r>
          </w:p>
          <w:p w14:paraId="39C85442" w14:textId="77777777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физические лица, которые являются налоговыми резидентами США</w:t>
            </w:r>
            <w:r w:rsidRPr="001A2BD1">
              <w:rPr>
                <w:sz w:val="18"/>
                <w:szCs w:val="18"/>
                <w:vertAlign w:val="superscript"/>
              </w:rPr>
              <w:footnoteReference w:id="8"/>
            </w:r>
            <w:r w:rsidRPr="001A2BD1">
              <w:rPr>
                <w:sz w:val="18"/>
                <w:szCs w:val="18"/>
              </w:rPr>
              <w:t>;</w:t>
            </w:r>
          </w:p>
          <w:p w14:paraId="5555384C" w14:textId="51AA8352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юридические лица, которые зарегистрированы/учреждены на территории США.</w:t>
            </w:r>
          </w:p>
        </w:tc>
      </w:tr>
      <w:tr w:rsidR="00DA530E" w:rsidRPr="001A2BD1" w14:paraId="5FE1BC88" w14:textId="77777777" w:rsidTr="009C35F9">
        <w:trPr>
          <w:trHeight w:val="36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EDC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2EF" w14:textId="77777777" w:rsidR="00DA530E" w:rsidRPr="001A2BD1" w:rsidRDefault="00DA530E" w:rsidP="00AB14D1">
            <w:pPr>
              <w:rPr>
                <w:b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15CF7C3D">
                <v:shape id="_x0000_i1065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5" DrawAspect="Content" ObjectID="_1794814778" r:id="rId49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Нет, не входит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4978" w14:textId="77777777" w:rsidR="009C35F9" w:rsidRPr="002C0C30" w:rsidRDefault="00DA530E" w:rsidP="00AB14D1">
            <w:pPr>
              <w:rPr>
                <w:b/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53DDE3F0">
                <v:shape id="_x0000_i1066" type="#_x0000_t75" style="width:8.65pt;height:8.65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6" DrawAspect="Content" ObjectID="_1794814779" r:id="rId50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b/>
                <w:snapToGrid w:val="0"/>
                <w:sz w:val="18"/>
                <w:szCs w:val="18"/>
              </w:rPr>
              <w:t>Да, входит</w:t>
            </w:r>
          </w:p>
          <w:p w14:paraId="5BF22E60" w14:textId="77777777" w:rsidR="00ED4F5A" w:rsidRPr="00C638DD" w:rsidRDefault="00ED4F5A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Предоставьте сведения о каждом контролирующем лице и документ, на основании которого лицо признается налоговым резидентом США </w:t>
            </w:r>
          </w:p>
          <w:p w14:paraId="74E9F209" w14:textId="2594FB09" w:rsidR="00DA530E" w:rsidRPr="001A2BD1" w:rsidRDefault="00ED4F5A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i/>
                <w:snapToGrid w:val="0"/>
                <w:sz w:val="18"/>
                <w:szCs w:val="18"/>
              </w:rPr>
              <w:t xml:space="preserve">(для физических лиц – копию паспорта США/ </w:t>
            </w:r>
            <w:r w:rsidRPr="001A2BD1">
              <w:rPr>
                <w:i/>
                <w:snapToGrid w:val="0"/>
                <w:sz w:val="18"/>
                <w:szCs w:val="18"/>
                <w:lang w:val="en-US"/>
              </w:rPr>
              <w:t>Green</w:t>
            </w:r>
            <w:r w:rsidRPr="001A2BD1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1A2BD1">
              <w:rPr>
                <w:i/>
                <w:snapToGrid w:val="0"/>
                <w:sz w:val="18"/>
                <w:szCs w:val="18"/>
                <w:lang w:val="en-US"/>
              </w:rPr>
              <w:t>card</w:t>
            </w:r>
            <w:r w:rsidRPr="001A2BD1">
              <w:rPr>
                <w:i/>
                <w:snapToGrid w:val="0"/>
                <w:sz w:val="18"/>
                <w:szCs w:val="18"/>
              </w:rPr>
              <w:t>/ документа, подтверждающего место рождения в США/ визу в США, для юридических лиц –</w:t>
            </w:r>
            <w:r w:rsidR="0024549E" w:rsidRPr="0024549E">
              <w:rPr>
                <w:i/>
                <w:snapToGrid w:val="0"/>
                <w:sz w:val="18"/>
                <w:szCs w:val="18"/>
              </w:rPr>
              <w:t xml:space="preserve"> </w:t>
            </w:r>
            <w:r w:rsidR="009B6CA6">
              <w:rPr>
                <w:i/>
                <w:snapToGrid w:val="0"/>
                <w:sz w:val="18"/>
                <w:szCs w:val="18"/>
              </w:rPr>
              <w:t xml:space="preserve">форму </w:t>
            </w:r>
            <w:r w:rsidR="009B6CA6">
              <w:rPr>
                <w:i/>
                <w:snapToGrid w:val="0"/>
                <w:sz w:val="18"/>
                <w:szCs w:val="18"/>
                <w:lang w:val="en-GB"/>
              </w:rPr>
              <w:t>W</w:t>
            </w:r>
            <w:r w:rsidR="009B6CA6" w:rsidRPr="009B6CA6">
              <w:rPr>
                <w:i/>
                <w:snapToGrid w:val="0"/>
                <w:sz w:val="18"/>
                <w:szCs w:val="18"/>
              </w:rPr>
              <w:t>-</w:t>
            </w:r>
            <w:r w:rsidR="009B6CA6" w:rsidRPr="0024549E">
              <w:rPr>
                <w:i/>
                <w:snapToGrid w:val="0"/>
                <w:sz w:val="18"/>
                <w:szCs w:val="18"/>
              </w:rPr>
              <w:t>9</w:t>
            </w:r>
            <w:r w:rsidRPr="001A2BD1">
              <w:rPr>
                <w:i/>
                <w:snapToGrid w:val="0"/>
                <w:sz w:val="18"/>
                <w:szCs w:val="18"/>
              </w:rPr>
              <w:t>):</w:t>
            </w:r>
          </w:p>
          <w:p w14:paraId="4DF74951" w14:textId="77777777" w:rsidR="00ED4F5A" w:rsidRPr="001A2BD1" w:rsidRDefault="00ED4F5A" w:rsidP="00AB14D1">
            <w:pPr>
              <w:rPr>
                <w:snapToGrid w:val="0"/>
                <w:sz w:val="18"/>
                <w:szCs w:val="18"/>
              </w:rPr>
            </w:pPr>
          </w:p>
          <w:p w14:paraId="22C4809E" w14:textId="77777777" w:rsidR="00ED4F5A" w:rsidRPr="009C35F9" w:rsidRDefault="00ED4F5A" w:rsidP="009C35F9">
            <w:pPr>
              <w:pStyle w:val="a3"/>
              <w:numPr>
                <w:ilvl w:val="0"/>
                <w:numId w:val="5"/>
              </w:numPr>
              <w:ind w:left="33" w:firstLine="142"/>
              <w:rPr>
                <w:snapToGrid w:val="0"/>
                <w:sz w:val="18"/>
                <w:szCs w:val="18"/>
              </w:rPr>
            </w:pPr>
            <w:r w:rsidRPr="009C35F9">
              <w:rPr>
                <w:snapToGrid w:val="0"/>
                <w:sz w:val="18"/>
                <w:szCs w:val="18"/>
              </w:rPr>
              <w:t>ФИО/ Наименование на английском языке (в соответствии с официальными документами):</w:t>
            </w:r>
          </w:p>
          <w:p w14:paraId="6786FF38" w14:textId="77777777" w:rsidR="00ED4F5A" w:rsidRPr="001A2BD1" w:rsidRDefault="00ED4F5A" w:rsidP="009C35F9">
            <w:pPr>
              <w:ind w:left="33" w:firstLine="142"/>
              <w:rPr>
                <w:snapToGrid w:val="0"/>
                <w:sz w:val="18"/>
                <w:szCs w:val="18"/>
              </w:rPr>
            </w:pPr>
          </w:p>
          <w:p w14:paraId="40F9EEAC" w14:textId="77777777" w:rsidR="00ED4F5A" w:rsidRPr="001A2BD1" w:rsidRDefault="00ED4F5A" w:rsidP="009C35F9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/>
              <w:ind w:left="33" w:firstLine="142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Адрес фактического проживания/ Адрес регистрации (учреждения):</w:t>
            </w:r>
          </w:p>
          <w:p w14:paraId="4F460277" w14:textId="77777777" w:rsidR="00ED4F5A" w:rsidRPr="001A2BD1" w:rsidRDefault="00ED4F5A" w:rsidP="009C35F9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/>
              <w:ind w:left="33" w:firstLine="142"/>
              <w:rPr>
                <w:snapToGrid w:val="0"/>
                <w:sz w:val="18"/>
                <w:szCs w:val="18"/>
              </w:rPr>
            </w:pPr>
          </w:p>
          <w:p w14:paraId="4BD98218" w14:textId="77777777" w:rsidR="009C35F9" w:rsidRPr="001A2BD1" w:rsidRDefault="00ED4F5A" w:rsidP="009C35F9">
            <w:pPr>
              <w:pBdr>
                <w:bottom w:val="single" w:sz="12" w:space="1" w:color="auto"/>
                <w:between w:val="single" w:sz="12" w:space="1" w:color="auto"/>
              </w:pBdr>
              <w:ind w:left="33" w:firstLine="142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Номер SSN/ ITIN/ EIN</w:t>
            </w:r>
            <w:r w:rsidRPr="001A2BD1">
              <w:rPr>
                <w:snapToGrid w:val="0"/>
                <w:sz w:val="18"/>
                <w:szCs w:val="18"/>
                <w:vertAlign w:val="superscript"/>
              </w:rPr>
              <w:footnoteReference w:id="9"/>
            </w:r>
            <w:r w:rsidRPr="001A2BD1">
              <w:rPr>
                <w:snapToGrid w:val="0"/>
                <w:sz w:val="18"/>
                <w:szCs w:val="18"/>
              </w:rPr>
              <w:t>:</w:t>
            </w:r>
          </w:p>
          <w:p w14:paraId="7260BE03" w14:textId="77777777" w:rsidR="00ED4F5A" w:rsidRDefault="00ED4F5A" w:rsidP="009C35F9">
            <w:pPr>
              <w:ind w:left="33" w:firstLine="142"/>
              <w:rPr>
                <w:b/>
                <w:sz w:val="18"/>
                <w:szCs w:val="18"/>
              </w:rPr>
            </w:pPr>
          </w:p>
          <w:p w14:paraId="04667D7E" w14:textId="77777777" w:rsidR="009C35F9" w:rsidRPr="009C35F9" w:rsidRDefault="009C35F9" w:rsidP="009C35F9">
            <w:pPr>
              <w:pStyle w:val="a3"/>
              <w:numPr>
                <w:ilvl w:val="0"/>
                <w:numId w:val="5"/>
              </w:numPr>
              <w:ind w:left="33" w:firstLine="142"/>
              <w:rPr>
                <w:snapToGrid w:val="0"/>
                <w:sz w:val="18"/>
                <w:szCs w:val="18"/>
              </w:rPr>
            </w:pPr>
            <w:r w:rsidRPr="009C35F9">
              <w:rPr>
                <w:snapToGrid w:val="0"/>
                <w:sz w:val="18"/>
                <w:szCs w:val="18"/>
              </w:rPr>
              <w:t>ФИО/ Наименование на английском языке (в соответствии с официальными документами):</w:t>
            </w:r>
          </w:p>
          <w:p w14:paraId="6AE8FCC0" w14:textId="77777777" w:rsidR="009C35F9" w:rsidRPr="001A2BD1" w:rsidRDefault="009C35F9" w:rsidP="009C35F9">
            <w:pPr>
              <w:ind w:left="33" w:firstLine="142"/>
              <w:rPr>
                <w:snapToGrid w:val="0"/>
                <w:sz w:val="18"/>
                <w:szCs w:val="18"/>
              </w:rPr>
            </w:pPr>
          </w:p>
          <w:p w14:paraId="07353183" w14:textId="77777777" w:rsidR="009C35F9" w:rsidRPr="001A2BD1" w:rsidRDefault="009C35F9" w:rsidP="009C35F9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/>
              <w:ind w:left="33" w:firstLine="142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Адрес фактического проживания/ Адрес регистрации (учреждения):</w:t>
            </w:r>
          </w:p>
          <w:p w14:paraId="1EB92776" w14:textId="77777777" w:rsidR="009C35F9" w:rsidRPr="001A2BD1" w:rsidRDefault="009C35F9" w:rsidP="009C35F9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spacing w:before="120" w:after="120"/>
              <w:ind w:left="33" w:firstLine="142"/>
              <w:rPr>
                <w:snapToGrid w:val="0"/>
                <w:sz w:val="18"/>
                <w:szCs w:val="18"/>
              </w:rPr>
            </w:pPr>
          </w:p>
          <w:p w14:paraId="402BAE89" w14:textId="77777777" w:rsidR="009C35F9" w:rsidRPr="001A2BD1" w:rsidRDefault="009C35F9" w:rsidP="009C35F9">
            <w:pPr>
              <w:pBdr>
                <w:bottom w:val="single" w:sz="12" w:space="1" w:color="auto"/>
                <w:between w:val="single" w:sz="12" w:space="1" w:color="auto"/>
              </w:pBdr>
              <w:ind w:left="33" w:firstLine="142"/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Номер SSN/ ITIN/ EIN</w:t>
            </w:r>
            <w:r>
              <w:rPr>
                <w:snapToGrid w:val="0"/>
                <w:sz w:val="18"/>
                <w:szCs w:val="18"/>
                <w:vertAlign w:val="superscript"/>
              </w:rPr>
              <w:t>9</w:t>
            </w:r>
            <w:r w:rsidRPr="001A2BD1">
              <w:rPr>
                <w:snapToGrid w:val="0"/>
                <w:sz w:val="18"/>
                <w:szCs w:val="18"/>
              </w:rPr>
              <w:t>:</w:t>
            </w:r>
          </w:p>
          <w:p w14:paraId="66D3A159" w14:textId="77777777" w:rsidR="009C35F9" w:rsidRPr="001A2BD1" w:rsidRDefault="009C35F9" w:rsidP="00ED4F5A">
            <w:pPr>
              <w:rPr>
                <w:b/>
                <w:sz w:val="18"/>
                <w:szCs w:val="18"/>
              </w:rPr>
            </w:pPr>
          </w:p>
        </w:tc>
      </w:tr>
      <w:tr w:rsidR="00DA530E" w:rsidRPr="001A2BD1" w14:paraId="350EDB7F" w14:textId="77777777" w:rsidTr="00AB14D1">
        <w:trPr>
          <w:trHeight w:val="4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824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C02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b/>
                <w:snapToGrid w:val="0"/>
                <w:sz w:val="18"/>
                <w:szCs w:val="18"/>
              </w:rPr>
              <w:t>Предоставьте сведения о лицах, прямо или косвенно контролирующих юридическое лицо</w:t>
            </w:r>
            <w:r w:rsidRPr="001A2BD1">
              <w:rPr>
                <w:snapToGrid w:val="0"/>
                <w:sz w:val="18"/>
                <w:szCs w:val="18"/>
              </w:rPr>
              <w:t>, а именно:</w:t>
            </w:r>
          </w:p>
          <w:p w14:paraId="7440372C" w14:textId="77777777" w:rsidR="00DA530E" w:rsidRPr="001A2BD1" w:rsidRDefault="00DA530E" w:rsidP="00DA530E">
            <w:pPr>
              <w:pStyle w:val="a3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о физическом лице, которое в конечном счете прямо или косвенно (через третьих лиц) осуществляет владение (преобладающее участие более 25 процентов в капитале) организации; </w:t>
            </w:r>
            <w:r w:rsidRPr="001A2BD1">
              <w:rPr>
                <w:sz w:val="18"/>
                <w:szCs w:val="18"/>
              </w:rPr>
              <w:t>либо (при отсутствии указанного лица (лиц))</w:t>
            </w:r>
          </w:p>
          <w:p w14:paraId="5E919A01" w14:textId="77777777" w:rsidR="00DA530E" w:rsidRPr="001A2BD1" w:rsidRDefault="00DA530E" w:rsidP="00DA530E">
            <w:pPr>
              <w:pStyle w:val="a3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о физическом лице, имеющем возможность контролировать действия организации:</w:t>
            </w:r>
          </w:p>
          <w:p w14:paraId="12CDFE7E" w14:textId="77777777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физическое лицо (лица), осуществляющее управление юридическим лицом иными способами, такими как личные контакты с ответственными людьми, либо с теми, кто участвует в капитале;</w:t>
            </w:r>
          </w:p>
          <w:p w14:paraId="03A8F15B" w14:textId="77777777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физическое лицо (лица), осуществляющее управление без права собственности за счет участия в финансировании организации; либо по причине наличия тесных семейных отношений; исторически сложившихся или сформировавшихся в результате сотрудничества связей; либо в случае, если компания объявила дефолт по определенным долгам (допустила неисполнение по определенным платежам); в случае использования, получения выгоды или прибыли от активов, которые находятся во владении организации; либо (при отсутствии указанного лица (лиц)) </w:t>
            </w:r>
          </w:p>
          <w:p w14:paraId="033FF1C6" w14:textId="77777777" w:rsidR="00DA530E" w:rsidRPr="001A2BD1" w:rsidRDefault="00DA530E" w:rsidP="00DA530E">
            <w:pPr>
              <w:pStyle w:val="a3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о физическом лице (лицах), которое осуществляет управление за счёт занимаемой должности в организации: </w:t>
            </w:r>
          </w:p>
          <w:p w14:paraId="472AF7DF" w14:textId="77777777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физическое лицо (лица), ответственное за принятие стратегических решений, которые оказывают решающее влияние на развитие бизнеса или на общее направление развития организации; </w:t>
            </w:r>
          </w:p>
          <w:p w14:paraId="5673EFAB" w14:textId="77777777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физическое лицо (лица), осуществляющее исполнительный контроль за ежедневной или регулярной деятельностью организации с использованием позиции руководства высшего звена: руководителя, финансового директора, управляющего или исполнительного директора или президента; </w:t>
            </w:r>
          </w:p>
          <w:p w14:paraId="38BE52CE" w14:textId="77777777" w:rsidR="00DA530E" w:rsidRPr="001A2BD1" w:rsidRDefault="00DA530E" w:rsidP="00DA530E">
            <w:pPr>
              <w:pStyle w:val="s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027" w:hanging="284"/>
              <w:rPr>
                <w:snapToGrid w:val="0"/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физическое лицо (лица), имеющее существенные полномочия при решении финансовых вопросов, связанных с работой организации, и при решении текущих финансовых вопросов организации.</w:t>
            </w:r>
          </w:p>
          <w:p w14:paraId="787B80F3" w14:textId="77777777" w:rsidR="00DA530E" w:rsidRPr="001A2BD1" w:rsidRDefault="00DA530E" w:rsidP="00AB14D1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  <w:snapToGrid w:val="0"/>
                <w:sz w:val="18"/>
                <w:szCs w:val="18"/>
              </w:rPr>
            </w:pPr>
            <w:r w:rsidRPr="001A2BD1">
              <w:rPr>
                <w:i/>
                <w:snapToGrid w:val="0"/>
                <w:sz w:val="18"/>
                <w:szCs w:val="18"/>
              </w:rPr>
              <w:lastRenderedPageBreak/>
              <w:t>Если контролирующих лиц больше, чем одно, то заполните часть «Сведения о контролирующих лицах» в отношении каждого такого контролирующего лица.</w:t>
            </w:r>
          </w:p>
        </w:tc>
      </w:tr>
      <w:tr w:rsidR="009C486C" w:rsidRPr="001A2BD1" w14:paraId="5C5D4885" w14:textId="77777777" w:rsidTr="009C486C">
        <w:trPr>
          <w:trHeight w:val="3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5C4C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C30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(на русском языке)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A956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</w:tr>
      <w:tr w:rsidR="009C486C" w:rsidRPr="001A2BD1" w14:paraId="0E834025" w14:textId="77777777" w:rsidTr="00F27B29">
        <w:trPr>
          <w:trHeight w:val="3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EEF6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0245" w14:textId="77777777" w:rsidR="009C486C" w:rsidRDefault="009C486C" w:rsidP="009C3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(на английском языке)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0609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</w:tr>
      <w:tr w:rsidR="009C486C" w:rsidRPr="001A2BD1" w14:paraId="42B6B033" w14:textId="77777777" w:rsidTr="009C486C">
        <w:trPr>
          <w:trHeight w:val="36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079BF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77F8" w14:textId="77777777" w:rsidR="009C486C" w:rsidRDefault="009C486C" w:rsidP="009C3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Гражданство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27ED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</w:tr>
      <w:tr w:rsidR="009C486C" w:rsidRPr="001A2BD1" w14:paraId="32FD8FEF" w14:textId="77777777" w:rsidTr="009C486C">
        <w:trPr>
          <w:trHeight w:val="29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26D2A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FE5" w14:textId="77777777" w:rsidR="009C486C" w:rsidRDefault="009C486C" w:rsidP="009C3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FC95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</w:tr>
      <w:tr w:rsidR="009C486C" w:rsidRPr="001A2BD1" w14:paraId="602A64CF" w14:textId="77777777" w:rsidTr="00F27B29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A116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9AD0" w14:textId="77777777" w:rsidR="009C486C" w:rsidRDefault="009C486C" w:rsidP="009C3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фактического проживания (страна, адрес)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4E4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</w:tr>
      <w:tr w:rsidR="009C486C" w:rsidRPr="001A2BD1" w14:paraId="360C17CF" w14:textId="77777777" w:rsidTr="00F27B29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4C10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D1C" w14:textId="77777777" w:rsidR="009C486C" w:rsidRDefault="009C486C" w:rsidP="009C48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Страна налогового резидентства</w:t>
            </w:r>
          </w:p>
          <w:p w14:paraId="74392934" w14:textId="77777777" w:rsidR="009C486C" w:rsidRDefault="009C486C" w:rsidP="009C486C">
            <w:pPr>
              <w:rPr>
                <w:i/>
                <w:sz w:val="18"/>
                <w:szCs w:val="18"/>
              </w:rPr>
            </w:pPr>
            <w:r w:rsidRPr="00AB14D1">
              <w:rPr>
                <w:i/>
                <w:sz w:val="18"/>
                <w:szCs w:val="18"/>
              </w:rPr>
              <w:t>(укажите все страны, в которых лицо является налоговым резидентом, включая РФ)</w:t>
            </w:r>
          </w:p>
          <w:p w14:paraId="4FEEAE85" w14:textId="77777777" w:rsidR="009C486C" w:rsidRDefault="009C486C" w:rsidP="009C486C">
            <w:pPr>
              <w:rPr>
                <w:i/>
                <w:sz w:val="18"/>
                <w:szCs w:val="18"/>
              </w:rPr>
            </w:pPr>
          </w:p>
          <w:p w14:paraId="12A9FD42" w14:textId="6524BC1C" w:rsidR="009C486C" w:rsidRDefault="009C486C" w:rsidP="009C4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  <w:r w:rsidR="0024549E">
              <w:rPr>
                <w:sz w:val="18"/>
                <w:szCs w:val="18"/>
              </w:rPr>
              <w:t xml:space="preserve"> ________________________</w:t>
            </w:r>
          </w:p>
          <w:p w14:paraId="1E6597C2" w14:textId="77777777" w:rsidR="009C486C" w:rsidRDefault="009C486C" w:rsidP="009C486C">
            <w:pPr>
              <w:rPr>
                <w:sz w:val="18"/>
                <w:szCs w:val="18"/>
              </w:rPr>
            </w:pPr>
          </w:p>
          <w:p w14:paraId="3A7BAB98" w14:textId="77777777" w:rsidR="009C486C" w:rsidRDefault="009C486C" w:rsidP="009C486C">
            <w:pPr>
              <w:rPr>
                <w:sz w:val="18"/>
                <w:szCs w:val="18"/>
              </w:rPr>
            </w:pPr>
          </w:p>
          <w:p w14:paraId="3572AFF3" w14:textId="77777777" w:rsidR="009C486C" w:rsidRDefault="009C486C" w:rsidP="009C486C">
            <w:pPr>
              <w:rPr>
                <w:sz w:val="18"/>
                <w:szCs w:val="18"/>
              </w:rPr>
            </w:pPr>
          </w:p>
          <w:p w14:paraId="0BD4CCEE" w14:textId="22412B6E" w:rsidR="009C486C" w:rsidRPr="009C486C" w:rsidRDefault="009C486C" w:rsidP="009C4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  <w:r w:rsidR="0024549E">
              <w:rPr>
                <w:sz w:val="18"/>
                <w:szCs w:val="18"/>
              </w:rPr>
              <w:t xml:space="preserve"> ________________________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D28" w14:textId="18C2EC09" w:rsidR="009C486C" w:rsidRDefault="009C486C" w:rsidP="009C48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TIN</w:t>
            </w:r>
            <w:r>
              <w:rPr>
                <w:b/>
                <w:sz w:val="18"/>
                <w:szCs w:val="18"/>
              </w:rPr>
              <w:t xml:space="preserve"> (или аналог) в</w:t>
            </w:r>
            <w:r w:rsidR="00006315">
              <w:rPr>
                <w:b/>
                <w:sz w:val="18"/>
                <w:szCs w:val="18"/>
              </w:rPr>
              <w:t xml:space="preserve"> каждой</w:t>
            </w:r>
            <w:r>
              <w:rPr>
                <w:b/>
                <w:sz w:val="18"/>
                <w:szCs w:val="18"/>
              </w:rPr>
              <w:t xml:space="preserve"> стране налогового резидентства</w:t>
            </w:r>
          </w:p>
          <w:p w14:paraId="42BC584C" w14:textId="77777777" w:rsidR="009C486C" w:rsidRDefault="009C486C" w:rsidP="009C486C">
            <w:pPr>
              <w:rPr>
                <w:i/>
                <w:sz w:val="18"/>
                <w:szCs w:val="18"/>
              </w:rPr>
            </w:pPr>
            <w:r w:rsidRPr="00AB14D1">
              <w:rPr>
                <w:i/>
                <w:sz w:val="18"/>
                <w:szCs w:val="18"/>
              </w:rPr>
              <w:t xml:space="preserve">(укажите </w:t>
            </w:r>
            <w:r w:rsidRPr="00AB14D1">
              <w:rPr>
                <w:i/>
                <w:sz w:val="18"/>
                <w:szCs w:val="18"/>
                <w:lang w:val="en-US"/>
              </w:rPr>
              <w:t>TIN</w:t>
            </w:r>
            <w:r w:rsidRPr="00AB14D1">
              <w:rPr>
                <w:i/>
                <w:sz w:val="18"/>
                <w:szCs w:val="18"/>
              </w:rPr>
              <w:t xml:space="preserve"> или аналог в отношении каждой страны налогового резидентства)</w:t>
            </w:r>
          </w:p>
          <w:p w14:paraId="4E9443AF" w14:textId="77777777" w:rsidR="009C486C" w:rsidRDefault="009C486C" w:rsidP="009C486C">
            <w:pPr>
              <w:rPr>
                <w:i/>
                <w:sz w:val="18"/>
                <w:szCs w:val="18"/>
              </w:rPr>
            </w:pPr>
          </w:p>
          <w:p w14:paraId="28F575E1" w14:textId="77777777" w:rsidR="009C486C" w:rsidRDefault="009C486C" w:rsidP="009C486C">
            <w:pPr>
              <w:rPr>
                <w:i/>
                <w:sz w:val="18"/>
                <w:szCs w:val="18"/>
              </w:rPr>
            </w:pPr>
          </w:p>
          <w:p w14:paraId="6BB80264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027E4C60">
                <v:shape id="_x0000_i1067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7" DrawAspect="Content" ObjectID="_1794814780" r:id="rId51"/>
              </w:objec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  <w:lang w:val="en-US"/>
              </w:rPr>
              <w:t>TIN</w:t>
            </w:r>
            <w:r w:rsidRPr="009C486C">
              <w:rPr>
                <w:snapToGrid w:val="0"/>
                <w:sz w:val="18"/>
                <w:szCs w:val="18"/>
              </w:rPr>
              <w:t xml:space="preserve"> _______________________________________________________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0D40A560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  <w:r w:rsidRPr="009C35F9">
              <w:rPr>
                <w:snapToGrid w:val="0"/>
                <w:sz w:val="18"/>
                <w:szCs w:val="18"/>
              </w:rPr>
              <w:t xml:space="preserve">           </w:t>
            </w:r>
          </w:p>
          <w:p w14:paraId="04150ED9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4244BEB7">
                <v:shape id="_x0000_i1068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8" DrawAspect="Content" ObjectID="_1794814781" r:id="rId52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Аналог ____________________________________________________</w:t>
            </w:r>
          </w:p>
          <w:p w14:paraId="36E74C6F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</w:p>
          <w:p w14:paraId="626C219A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2554307">
                <v:shape id="_x0000_i1069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69" DrawAspect="Content" ObjectID="_1794814782" r:id="rId53"/>
              </w:objec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  <w:lang w:val="en-US"/>
              </w:rPr>
              <w:t>TIN</w:t>
            </w:r>
            <w:r w:rsidRPr="009C486C">
              <w:rPr>
                <w:snapToGrid w:val="0"/>
                <w:sz w:val="18"/>
                <w:szCs w:val="18"/>
              </w:rPr>
              <w:t xml:space="preserve"> _______________________________________________________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14:paraId="695204A2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  <w:r w:rsidRPr="009C35F9">
              <w:rPr>
                <w:snapToGrid w:val="0"/>
                <w:sz w:val="18"/>
                <w:szCs w:val="18"/>
              </w:rPr>
              <w:t xml:space="preserve">           </w:t>
            </w:r>
          </w:p>
          <w:p w14:paraId="0A88A614" w14:textId="77777777" w:rsidR="009C486C" w:rsidRPr="00AB14D1" w:rsidRDefault="009C486C" w:rsidP="009C486C">
            <w:pPr>
              <w:rPr>
                <w:sz w:val="14"/>
                <w:szCs w:val="14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7BF95E7F">
                <v:shape id="_x0000_i1070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0" DrawAspect="Content" ObjectID="_1794814783" r:id="rId54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Аналог ____________________________________________________</w:t>
            </w:r>
          </w:p>
          <w:p w14:paraId="3757FDF8" w14:textId="77777777" w:rsidR="009C486C" w:rsidRPr="00AB14D1" w:rsidRDefault="009C486C" w:rsidP="009C486C">
            <w:pPr>
              <w:rPr>
                <w:sz w:val="14"/>
                <w:szCs w:val="14"/>
              </w:rPr>
            </w:pPr>
          </w:p>
          <w:p w14:paraId="45B6EF7B" w14:textId="77777777" w:rsidR="009C486C" w:rsidRDefault="009C486C" w:rsidP="009C486C">
            <w:pPr>
              <w:rPr>
                <w:sz w:val="14"/>
                <w:szCs w:val="14"/>
              </w:rPr>
            </w:pPr>
          </w:p>
          <w:p w14:paraId="160E1A1A" w14:textId="06C54097" w:rsidR="009C486C" w:rsidRPr="001A2BD1" w:rsidRDefault="009C486C" w:rsidP="003048E4">
            <w:pPr>
              <w:rPr>
                <w:snapToGrid w:val="0"/>
                <w:sz w:val="18"/>
                <w:szCs w:val="18"/>
              </w:rPr>
            </w:pPr>
            <w:r w:rsidRPr="00AB14D1">
              <w:rPr>
                <w:sz w:val="18"/>
                <w:szCs w:val="14"/>
              </w:rPr>
              <w:t xml:space="preserve">При отсутствии </w:t>
            </w:r>
            <w:r w:rsidRPr="00AB14D1">
              <w:rPr>
                <w:sz w:val="18"/>
                <w:szCs w:val="14"/>
                <w:lang w:val="en-US"/>
              </w:rPr>
              <w:t>TIN</w:t>
            </w:r>
            <w:r w:rsidRPr="00AB14D1">
              <w:rPr>
                <w:sz w:val="18"/>
                <w:szCs w:val="14"/>
              </w:rPr>
              <w:t xml:space="preserve"> или аналога предоставьте письменное объяснение причины</w:t>
            </w:r>
            <w:r w:rsidR="0004557F" w:rsidRPr="0004557F">
              <w:rPr>
                <w:sz w:val="18"/>
                <w:szCs w:val="14"/>
              </w:rPr>
              <w:t xml:space="preserve"> </w:t>
            </w:r>
            <w:r w:rsidR="0004557F">
              <w:rPr>
                <w:sz w:val="18"/>
                <w:szCs w:val="14"/>
              </w:rPr>
              <w:t>отсутствия</w:t>
            </w:r>
            <w:r w:rsidRPr="00AB14D1">
              <w:rPr>
                <w:sz w:val="18"/>
                <w:szCs w:val="14"/>
              </w:rPr>
              <w:t xml:space="preserve">. </w:t>
            </w:r>
            <w:r w:rsidR="00E347BE">
              <w:rPr>
                <w:sz w:val="18"/>
                <w:szCs w:val="14"/>
              </w:rPr>
              <w:t>Компания</w:t>
            </w:r>
            <w:r w:rsidRPr="00AB14D1">
              <w:rPr>
                <w:sz w:val="18"/>
                <w:szCs w:val="14"/>
              </w:rPr>
              <w:t xml:space="preserve"> оставляет за собой право не принять письменное объяснение причины после проведения проверки </w:t>
            </w:r>
            <w:r>
              <w:rPr>
                <w:sz w:val="18"/>
                <w:szCs w:val="14"/>
              </w:rPr>
              <w:t xml:space="preserve">причины </w:t>
            </w:r>
            <w:r w:rsidRPr="00AB14D1">
              <w:rPr>
                <w:sz w:val="18"/>
                <w:szCs w:val="14"/>
              </w:rPr>
              <w:t>на достоверность.</w:t>
            </w:r>
          </w:p>
        </w:tc>
      </w:tr>
      <w:tr w:rsidR="009C486C" w:rsidRPr="001A2BD1" w14:paraId="77ECDC47" w14:textId="77777777" w:rsidTr="009C486C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3B2A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15E" w14:textId="491A87CD" w:rsidR="009C486C" w:rsidRPr="0024549E" w:rsidRDefault="009C486C" w:rsidP="009C486C">
            <w:pPr>
              <w:spacing w:before="120" w:after="120" w:line="276" w:lineRule="auto"/>
              <w:contextualSpacing/>
              <w:rPr>
                <w:b/>
                <w:sz w:val="18"/>
                <w:szCs w:val="18"/>
              </w:rPr>
            </w:pPr>
            <w:r w:rsidRPr="009C486C">
              <w:rPr>
                <w:b/>
                <w:sz w:val="18"/>
                <w:szCs w:val="18"/>
              </w:rPr>
              <w:t xml:space="preserve">Предоставьте ответы на следующие вопросы в случае, если контролирующее лицо является налоговым резидентом государства/ территории, имеющего (-ей) программы «гражданство/резидентство в обмен на инвестиции»,  </w:t>
            </w:r>
            <w:r w:rsidRPr="009C486C">
              <w:rPr>
                <w:sz w:val="18"/>
                <w:szCs w:val="18"/>
              </w:rPr>
              <w:t xml:space="preserve">включая Антигуа и Барбуда, Багамские острова, Бахрейн, Барбадос, Кипр, Доминика, Гренада, </w:t>
            </w:r>
            <w:r w:rsidR="003C0CEE">
              <w:rPr>
                <w:sz w:val="18"/>
                <w:szCs w:val="18"/>
              </w:rPr>
              <w:t xml:space="preserve">Черногория, </w:t>
            </w:r>
            <w:r w:rsidRPr="009C486C">
              <w:rPr>
                <w:sz w:val="18"/>
                <w:szCs w:val="18"/>
              </w:rPr>
              <w:t xml:space="preserve">Мальта, Сент-Китс и Невис, Сент-Люсия, </w:t>
            </w:r>
            <w:r w:rsidR="003C0CEE">
              <w:rPr>
                <w:sz w:val="18"/>
                <w:szCs w:val="18"/>
              </w:rPr>
              <w:t xml:space="preserve">Панама, </w:t>
            </w:r>
            <w:r w:rsidRPr="009C486C">
              <w:rPr>
                <w:sz w:val="18"/>
                <w:szCs w:val="18"/>
              </w:rPr>
              <w:t xml:space="preserve">Сейшелы, Острова </w:t>
            </w:r>
            <w:r w:rsidR="00D94140" w:rsidRPr="00D94140">
              <w:rPr>
                <w:sz w:val="18"/>
                <w:szCs w:val="18"/>
              </w:rPr>
              <w:t>Теркс</w:t>
            </w:r>
            <w:r w:rsidRPr="009C486C">
              <w:rPr>
                <w:sz w:val="18"/>
                <w:szCs w:val="18"/>
              </w:rPr>
              <w:t xml:space="preserve"> и Кайкос, ОАЭ, Вануату</w:t>
            </w:r>
            <w:r w:rsidR="0024549E">
              <w:rPr>
                <w:sz w:val="18"/>
                <w:szCs w:val="18"/>
              </w:rPr>
              <w:t>, Турция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517" w14:textId="77777777" w:rsidR="009C486C" w:rsidRDefault="009C486C" w:rsidP="009C486C">
            <w:pPr>
              <w:rPr>
                <w:sz w:val="18"/>
                <w:szCs w:val="14"/>
              </w:rPr>
            </w:pPr>
            <w:r w:rsidRPr="009C486C">
              <w:rPr>
                <w:sz w:val="18"/>
                <w:szCs w:val="14"/>
              </w:rPr>
              <w:t>Было ли налоговое резидентство контролирующего лица приобретено в рамках программы «гражданство/рези</w:t>
            </w:r>
            <w:r>
              <w:rPr>
                <w:sz w:val="18"/>
                <w:szCs w:val="14"/>
              </w:rPr>
              <w:t>дентство в обмен на инвестиции»?</w:t>
            </w:r>
          </w:p>
          <w:p w14:paraId="001EE0D8" w14:textId="77777777" w:rsidR="009C486C" w:rsidRPr="009C486C" w:rsidRDefault="009C486C" w:rsidP="009C486C">
            <w:pPr>
              <w:rPr>
                <w:sz w:val="18"/>
                <w:szCs w:val="14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28AB311D">
                <v:shape id="_x0000_i1071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1" DrawAspect="Content" ObjectID="_1794814784" r:id="rId55"/>
              </w:object>
            </w:r>
            <w:r>
              <w:rPr>
                <w:snapToGrid w:val="0"/>
                <w:sz w:val="18"/>
                <w:szCs w:val="18"/>
              </w:rPr>
              <w:t xml:space="preserve"> Да                      </w:t>
            </w:r>
            <w:r w:rsidRPr="001A2BD1">
              <w:rPr>
                <w:snapToGrid w:val="0"/>
                <w:sz w:val="18"/>
                <w:szCs w:val="18"/>
              </w:rPr>
              <w:object w:dxaOrig="150" w:dyaOrig="150" w14:anchorId="4A87EC7E">
                <v:shape id="_x0000_i1072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2" DrawAspect="Content" ObjectID="_1794814785" r:id="rId56"/>
              </w:object>
            </w:r>
            <w:r>
              <w:rPr>
                <w:snapToGrid w:val="0"/>
                <w:sz w:val="18"/>
                <w:szCs w:val="18"/>
              </w:rPr>
              <w:t xml:space="preserve"> Нет</w:t>
            </w:r>
          </w:p>
          <w:p w14:paraId="3BA46C66" w14:textId="77777777" w:rsidR="009C486C" w:rsidRPr="009C486C" w:rsidRDefault="009C486C" w:rsidP="009C486C">
            <w:pPr>
              <w:rPr>
                <w:sz w:val="18"/>
                <w:szCs w:val="14"/>
              </w:rPr>
            </w:pPr>
          </w:p>
          <w:p w14:paraId="2DDF6C29" w14:textId="77777777" w:rsidR="009C486C" w:rsidRDefault="009C486C" w:rsidP="009C486C">
            <w:pPr>
              <w:rPr>
                <w:sz w:val="18"/>
                <w:szCs w:val="14"/>
              </w:rPr>
            </w:pPr>
            <w:r w:rsidRPr="009C486C">
              <w:rPr>
                <w:sz w:val="18"/>
                <w:szCs w:val="14"/>
              </w:rPr>
              <w:t>В каком государстве/территории контролирующее лицо проводило более 90 дней в предшествующем году (включая РФ, если применимо)?</w:t>
            </w:r>
          </w:p>
          <w:p w14:paraId="6F45205B" w14:textId="77777777" w:rsidR="009C486C" w:rsidRDefault="009C486C" w:rsidP="009C486C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_____________________________________________________________</w:t>
            </w:r>
            <w:r w:rsidRPr="009C486C">
              <w:rPr>
                <w:sz w:val="18"/>
                <w:szCs w:val="14"/>
              </w:rPr>
              <w:t xml:space="preserve"> </w:t>
            </w:r>
          </w:p>
          <w:p w14:paraId="49F73D7E" w14:textId="77777777" w:rsidR="009C486C" w:rsidRPr="009C486C" w:rsidRDefault="009C486C" w:rsidP="009C486C">
            <w:pPr>
              <w:rPr>
                <w:sz w:val="18"/>
                <w:szCs w:val="14"/>
              </w:rPr>
            </w:pPr>
          </w:p>
          <w:p w14:paraId="2CFEDD1F" w14:textId="77777777" w:rsidR="009C486C" w:rsidRDefault="009C486C" w:rsidP="009C486C">
            <w:pPr>
              <w:rPr>
                <w:sz w:val="18"/>
                <w:szCs w:val="14"/>
              </w:rPr>
            </w:pPr>
            <w:r w:rsidRPr="009C486C">
              <w:rPr>
                <w:sz w:val="18"/>
                <w:szCs w:val="14"/>
              </w:rPr>
              <w:t>В каком государстве/территории контролирующее лицо уплачивало налог на свой личный доход и подавали декларацию за предшествующий год (включая РФ, если применимо)?</w:t>
            </w:r>
          </w:p>
          <w:p w14:paraId="4875B9A4" w14:textId="77777777" w:rsidR="009C486C" w:rsidRDefault="009C486C" w:rsidP="009C486C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_____________________________________________________________</w:t>
            </w:r>
            <w:r w:rsidRPr="009C486C">
              <w:rPr>
                <w:sz w:val="18"/>
                <w:szCs w:val="14"/>
              </w:rPr>
              <w:t xml:space="preserve"> </w:t>
            </w:r>
          </w:p>
          <w:p w14:paraId="675F9813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</w:p>
          <w:p w14:paraId="595A0664" w14:textId="77777777" w:rsidR="009C486C" w:rsidRDefault="009C486C" w:rsidP="009C48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Где находится центр жизненных интересов контролирующего лица?</w:t>
            </w:r>
          </w:p>
          <w:p w14:paraId="6DB3FCF9" w14:textId="77777777" w:rsidR="009C486C" w:rsidRDefault="009C486C" w:rsidP="009C486C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_____________________________________________________________</w:t>
            </w:r>
            <w:r w:rsidRPr="009C486C">
              <w:rPr>
                <w:sz w:val="18"/>
                <w:szCs w:val="14"/>
              </w:rPr>
              <w:t xml:space="preserve"> </w:t>
            </w:r>
          </w:p>
          <w:p w14:paraId="2CFCC3B6" w14:textId="77777777" w:rsidR="009C486C" w:rsidRPr="001A2BD1" w:rsidRDefault="009C486C" w:rsidP="009C486C">
            <w:pPr>
              <w:rPr>
                <w:snapToGrid w:val="0"/>
                <w:sz w:val="18"/>
                <w:szCs w:val="18"/>
              </w:rPr>
            </w:pPr>
          </w:p>
        </w:tc>
      </w:tr>
      <w:tr w:rsidR="009C486C" w:rsidRPr="001A2BD1" w14:paraId="51021788" w14:textId="77777777" w:rsidTr="00F27B29">
        <w:trPr>
          <w:trHeight w:val="4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B94B7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350" w14:textId="77777777" w:rsidR="009C486C" w:rsidRPr="00AB14D1" w:rsidRDefault="009C486C" w:rsidP="009C35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Лицо не является налоговым резидентом ни в одной стране</w:t>
            </w:r>
          </w:p>
        </w:tc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ADF1" w14:textId="77777777" w:rsidR="009C486C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5B887823">
                <v:shape id="_x0000_i1073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3" DrawAspect="Content" ObjectID="_1794814786" r:id="rId57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Да, не является налоговым резидентом ни в одной стране </w:t>
            </w:r>
            <w:r w:rsidRPr="009C35F9">
              <w:rPr>
                <w:snapToGrid w:val="0"/>
                <w:sz w:val="18"/>
                <w:szCs w:val="18"/>
              </w:rPr>
              <w:t xml:space="preserve">           </w:t>
            </w:r>
          </w:p>
          <w:p w14:paraId="5627D423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1D75B2CE">
                <v:shape id="_x0000_i1074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4" DrawAspect="Content" ObjectID="_1794814787" r:id="rId58"/>
              </w:object>
            </w:r>
            <w:r w:rsidRPr="001A2BD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Не применимо</w:t>
            </w:r>
          </w:p>
        </w:tc>
      </w:tr>
      <w:tr w:rsidR="009C486C" w:rsidRPr="001A2BD1" w14:paraId="6597BCC9" w14:textId="77777777" w:rsidTr="00F27B29"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ADEC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7B1" w14:textId="61989191" w:rsidR="009C486C" w:rsidRPr="001A2BD1" w:rsidRDefault="009C486C" w:rsidP="00AB14D1">
            <w:pPr>
              <w:rPr>
                <w:b/>
                <w:snapToGrid w:val="0"/>
                <w:sz w:val="18"/>
                <w:szCs w:val="18"/>
              </w:rPr>
            </w:pPr>
            <w:r w:rsidRPr="001A2BD1">
              <w:rPr>
                <w:b/>
                <w:snapToGrid w:val="0"/>
                <w:sz w:val="18"/>
                <w:szCs w:val="18"/>
              </w:rPr>
              <w:t>Укажите вид контроля</w:t>
            </w:r>
            <w:r w:rsidR="0004557F">
              <w:rPr>
                <w:b/>
                <w:snapToGrid w:val="0"/>
                <w:sz w:val="18"/>
                <w:szCs w:val="18"/>
              </w:rPr>
              <w:t xml:space="preserve"> контролирующего лица над юридическим лицом</w:t>
            </w:r>
            <w:r w:rsidRPr="001A2BD1">
              <w:rPr>
                <w:b/>
                <w:snapToGrid w:val="0"/>
                <w:sz w:val="18"/>
                <w:szCs w:val="18"/>
              </w:rPr>
              <w:t>:</w:t>
            </w:r>
          </w:p>
        </w:tc>
      </w:tr>
      <w:tr w:rsidR="009C486C" w:rsidRPr="001A2BD1" w14:paraId="678A2504" w14:textId="77777777" w:rsidTr="00AB14D1">
        <w:trPr>
          <w:trHeight w:val="21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262E9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929BB" w14:textId="77777777" w:rsidR="009C486C" w:rsidRPr="001A2BD1" w:rsidRDefault="009C486C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E7C4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47594561">
                <v:shape id="_x0000_i1075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5" DrawAspect="Content" ObjectID="_1794814788" r:id="rId59"/>
              </w:objec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55C" w14:textId="77777777" w:rsidR="009C486C" w:rsidRPr="001A2BD1" w:rsidRDefault="009C486C" w:rsidP="009C35F9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Контроль над юридическим лицом посредств</w:t>
            </w:r>
            <w:r>
              <w:rPr>
                <w:snapToGrid w:val="0"/>
                <w:sz w:val="18"/>
                <w:szCs w:val="18"/>
              </w:rPr>
              <w:t>о</w:t>
            </w:r>
            <w:r w:rsidRPr="001A2BD1">
              <w:rPr>
                <w:snapToGrid w:val="0"/>
                <w:sz w:val="18"/>
                <w:szCs w:val="18"/>
              </w:rPr>
              <w:t>м владения</w:t>
            </w:r>
          </w:p>
        </w:tc>
      </w:tr>
      <w:tr w:rsidR="009C486C" w:rsidRPr="001A2BD1" w14:paraId="3C755F0C" w14:textId="77777777" w:rsidTr="00AB14D1">
        <w:trPr>
          <w:trHeight w:val="12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AE5F1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2012" w14:textId="77777777" w:rsidR="009C486C" w:rsidRPr="001A2BD1" w:rsidRDefault="009C486C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45A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46C76B16">
                <v:shape id="_x0000_i1076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6" DrawAspect="Content" ObjectID="_1794814789" r:id="rId60"/>
              </w:objec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2D86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>Контроль над юридическим лицом по иным основаниям</w:t>
            </w:r>
          </w:p>
        </w:tc>
      </w:tr>
      <w:tr w:rsidR="009C486C" w:rsidRPr="001A2BD1" w14:paraId="2BE9BF20" w14:textId="77777777" w:rsidTr="00AB14D1">
        <w:trPr>
          <w:trHeight w:val="18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C2274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A6D7" w14:textId="77777777" w:rsidR="009C486C" w:rsidRPr="001A2BD1" w:rsidRDefault="009C486C" w:rsidP="00AB14D1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52C2" w14:textId="77777777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object w:dxaOrig="150" w:dyaOrig="150" w14:anchorId="6B640474">
                <v:shape id="_x0000_i1077" type="#_x0000_t75" style="width:9.2pt;height:9.2pt" o:ole="" o:bordertopcolor="this" o:borderleftcolor="this" o:borderbottomcolor="this" o:borderrightcolor="this" fillcolor="window">
                  <v:imagedata r:id="rId8" o:title=""/>
                  <v:shadow on="t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xcel.Sheet.8" ShapeID="_x0000_i1077" DrawAspect="Content" ObjectID="_1794814790" r:id="rId61"/>
              </w:objec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AF58" w14:textId="68FAC935" w:rsidR="009C486C" w:rsidRPr="001A2BD1" w:rsidRDefault="009C486C" w:rsidP="00AB14D1">
            <w:pPr>
              <w:rPr>
                <w:snapToGrid w:val="0"/>
                <w:sz w:val="18"/>
                <w:szCs w:val="18"/>
              </w:rPr>
            </w:pPr>
            <w:r w:rsidRPr="001A2BD1">
              <w:rPr>
                <w:snapToGrid w:val="0"/>
                <w:sz w:val="18"/>
                <w:szCs w:val="18"/>
              </w:rPr>
              <w:t xml:space="preserve">Контроль над юридическим лицом </w:t>
            </w:r>
            <w:r w:rsidR="0024549E" w:rsidRPr="001A2BD1">
              <w:rPr>
                <w:snapToGrid w:val="0"/>
                <w:sz w:val="18"/>
                <w:szCs w:val="18"/>
              </w:rPr>
              <w:t>в качестве лица,</w:t>
            </w:r>
            <w:r w:rsidRPr="001A2BD1">
              <w:rPr>
                <w:snapToGrid w:val="0"/>
                <w:sz w:val="18"/>
                <w:szCs w:val="18"/>
              </w:rPr>
              <w:t xml:space="preserve"> занимающего старшую руководящую должность</w:t>
            </w:r>
          </w:p>
        </w:tc>
      </w:tr>
      <w:tr w:rsidR="00DA530E" w:rsidRPr="001A2BD1" w14:paraId="1C72D033" w14:textId="77777777" w:rsidTr="002841C6">
        <w:trPr>
          <w:trHeight w:val="285"/>
        </w:trPr>
        <w:tc>
          <w:tcPr>
            <w:tcW w:w="934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607B7" w14:textId="77777777" w:rsidR="00DA530E" w:rsidRPr="001A2BD1" w:rsidRDefault="00DA530E" w:rsidP="00AB14D1">
            <w:pPr>
              <w:pStyle w:val="a3"/>
              <w:numPr>
                <w:ilvl w:val="0"/>
                <w:numId w:val="1"/>
              </w:numPr>
              <w:rPr>
                <w:b/>
                <w:snapToGrid w:val="0"/>
                <w:sz w:val="18"/>
                <w:szCs w:val="18"/>
              </w:rPr>
            </w:pPr>
            <w:r w:rsidRPr="001A2BD1">
              <w:rPr>
                <w:b/>
                <w:sz w:val="18"/>
                <w:szCs w:val="18"/>
              </w:rPr>
              <w:t>ЗАВЕРЕНИЯ И ПОДТВЕРЖДЕНИЯ</w:t>
            </w:r>
          </w:p>
        </w:tc>
      </w:tr>
      <w:tr w:rsidR="00DA530E" w:rsidRPr="001A2BD1" w14:paraId="6B495209" w14:textId="77777777" w:rsidTr="00DA530E">
        <w:trPr>
          <w:trHeight w:val="55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EA66" w14:textId="77777777" w:rsidR="00DA530E" w:rsidRPr="001A2BD1" w:rsidRDefault="00DA530E" w:rsidP="00AB14D1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78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3BE6" w14:textId="77777777" w:rsidR="00DA530E" w:rsidRPr="001A2BD1" w:rsidRDefault="00DA530E" w:rsidP="00AB14D1">
            <w:pPr>
              <w:ind w:left="-567" w:right="170" w:firstLine="567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Настоящим, я подтверждаю, что:</w:t>
            </w:r>
          </w:p>
          <w:p w14:paraId="4510AF4F" w14:textId="19D88CD5" w:rsidR="00DA530E" w:rsidRPr="001A2BD1" w:rsidRDefault="00DA530E" w:rsidP="00AB14D1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информация, указанная в настоящей </w:t>
            </w:r>
            <w:r w:rsidR="001123D8">
              <w:rPr>
                <w:sz w:val="18"/>
                <w:szCs w:val="18"/>
              </w:rPr>
              <w:t>Вопроснике</w:t>
            </w:r>
            <w:r w:rsidRPr="001A2BD1">
              <w:rPr>
                <w:sz w:val="18"/>
                <w:szCs w:val="18"/>
              </w:rPr>
              <w:t>, является актуальной, полной и достоверной;</w:t>
            </w:r>
          </w:p>
          <w:p w14:paraId="2C2251DA" w14:textId="77777777" w:rsidR="00DA530E" w:rsidRDefault="00DA530E" w:rsidP="00AB14D1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несу ответственность за предоставление неполных и недостоверных сведений в соответствии с применимым законодательством;</w:t>
            </w:r>
          </w:p>
          <w:p w14:paraId="3BAADE1B" w14:textId="35EC59CB" w:rsidR="00F43698" w:rsidRPr="00F43698" w:rsidRDefault="00F43698" w:rsidP="00F43698">
            <w:pPr>
              <w:spacing w:line="251" w:lineRule="auto"/>
              <w:ind w:firstLine="4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43698">
              <w:rPr>
                <w:sz w:val="18"/>
                <w:szCs w:val="18"/>
              </w:rPr>
              <w:t xml:space="preserve"> случае, если контролирующие лица юридического лица являются налоговыми рези</w:t>
            </w:r>
            <w:r w:rsidR="00E477BF">
              <w:rPr>
                <w:sz w:val="18"/>
                <w:szCs w:val="18"/>
              </w:rPr>
              <w:t xml:space="preserve">дентами США, настоящим Вы даёте АО УК «Мой Капитал», находящейся </w:t>
            </w:r>
            <w:r w:rsidR="00E477BF" w:rsidRPr="00E477BF">
              <w:rPr>
                <w:sz w:val="18"/>
                <w:szCs w:val="18"/>
              </w:rPr>
              <w:t xml:space="preserve">по адресу </w:t>
            </w:r>
            <w:r w:rsidR="00E477BF" w:rsidRPr="00B628C3">
              <w:rPr>
                <w:sz w:val="18"/>
                <w:szCs w:val="18"/>
              </w:rPr>
              <w:t>123001, город Москва, ул. Садовая-Кудринская, д.32, стр. 1, этаж 7, помещение XIII, комнаты 20, 21, 22</w:t>
            </w:r>
            <w:r w:rsidR="00E477BF">
              <w:rPr>
                <w:sz w:val="18"/>
                <w:szCs w:val="18"/>
              </w:rPr>
              <w:t xml:space="preserve">, </w:t>
            </w:r>
            <w:r w:rsidRPr="00E477BF">
              <w:rPr>
                <w:sz w:val="18"/>
                <w:szCs w:val="18"/>
              </w:rPr>
              <w:t>своё</w:t>
            </w:r>
            <w:r w:rsidRPr="00F43698">
              <w:rPr>
                <w:sz w:val="18"/>
                <w:szCs w:val="18"/>
              </w:rPr>
              <w:t xml:space="preserve"> согласие и не возражаете</w:t>
            </w:r>
            <w:r>
              <w:rPr>
                <w:sz w:val="18"/>
                <w:szCs w:val="18"/>
              </w:rPr>
              <w:t xml:space="preserve"> против передачи </w:t>
            </w:r>
            <w:r w:rsidR="00E347BE">
              <w:rPr>
                <w:sz w:val="18"/>
                <w:szCs w:val="18"/>
              </w:rPr>
              <w:t>Компанией</w:t>
            </w:r>
            <w:r w:rsidRPr="00F43698">
              <w:rPr>
                <w:sz w:val="18"/>
                <w:szCs w:val="18"/>
              </w:rPr>
              <w:t xml:space="preserve"> предоставленных сведений, а также иных сведений, включая финансовую информацию по счетам, </w:t>
            </w:r>
            <w:r w:rsidR="00E477BF">
              <w:rPr>
                <w:sz w:val="18"/>
                <w:szCs w:val="18"/>
              </w:rPr>
              <w:t xml:space="preserve">информацию о финансовых операциях по договорам банковского обслуживания </w:t>
            </w:r>
            <w:r w:rsidRPr="00F43698">
              <w:rPr>
                <w:sz w:val="18"/>
                <w:szCs w:val="18"/>
              </w:rPr>
              <w:t xml:space="preserve">в Налоговую Службу США и/или лицу, исполняющему функции налогового агента, согласно требованиям Закона США «О налогообложении иностранных счетов» (FATCA), а также в уполномоченные органы Российской Федерации согласно требованиям Федерального закона от 28.06.2014 №173-ФЗ «Об особенностях осуществления </w:t>
            </w:r>
            <w:r w:rsidRPr="00F43698">
              <w:rPr>
                <w:sz w:val="18"/>
                <w:szCs w:val="18"/>
              </w:rPr>
              <w:lastRenderedPageBreak/>
              <w:t>финансовых операций с иностранными гражданами и юридическими лицами, о внесении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</w:t>
            </w:r>
            <w:r w:rsidR="005B29E7">
              <w:rPr>
                <w:sz w:val="18"/>
                <w:szCs w:val="18"/>
              </w:rPr>
              <w:t xml:space="preserve">. Настоящее согласие действует до </w:t>
            </w:r>
            <w:r w:rsidR="005B29E7" w:rsidRPr="00D05FA7">
              <w:rPr>
                <w:sz w:val="18"/>
                <w:szCs w:val="18"/>
              </w:rPr>
              <w:t>истечения сроков хранения соответствующей информации или документов, определяемых в соответствии с законодательством Российской Федерации и требованиями FATCA</w:t>
            </w:r>
            <w:r w:rsidR="005B29E7">
              <w:rPr>
                <w:sz w:val="18"/>
                <w:szCs w:val="18"/>
              </w:rPr>
              <w:t xml:space="preserve">. </w:t>
            </w:r>
            <w:r w:rsidR="005B29E7" w:rsidRPr="00D05FA7">
              <w:rPr>
                <w:sz w:val="18"/>
                <w:szCs w:val="18"/>
              </w:rPr>
              <w:t xml:space="preserve">Я предупрежден(а) о том, что настоящее Согласие может быть отозвано путем направления по почте в адрес </w:t>
            </w:r>
            <w:r w:rsidR="005B29E7">
              <w:rPr>
                <w:sz w:val="18"/>
                <w:szCs w:val="18"/>
              </w:rPr>
              <w:t>Компании</w:t>
            </w:r>
            <w:r w:rsidR="005B29E7" w:rsidRPr="00D05FA7">
              <w:rPr>
                <w:sz w:val="18"/>
                <w:szCs w:val="18"/>
              </w:rPr>
              <w:t xml:space="preserve"> письменного уведомления</w:t>
            </w:r>
            <w:r w:rsidRPr="00F43698">
              <w:rPr>
                <w:sz w:val="18"/>
                <w:szCs w:val="18"/>
              </w:rPr>
              <w:t>;</w:t>
            </w:r>
          </w:p>
          <w:p w14:paraId="25177758" w14:textId="59442721" w:rsidR="00F43698" w:rsidRPr="00F43698" w:rsidRDefault="002841C6" w:rsidP="002841C6">
            <w:pPr>
              <w:spacing w:line="251" w:lineRule="auto"/>
              <w:ind w:firstLine="46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43698" w:rsidRPr="00F43698">
              <w:rPr>
                <w:sz w:val="18"/>
                <w:szCs w:val="18"/>
              </w:rPr>
              <w:t>редупрежден о том, что в случае если территория США или территория, находящаяся под управлением США, является местом рождения контролирующего лица и Вы не указываете, что контролирующее лицо является налоговым резидентом США, Вы обязуетесь предоставить копию Сертификата потери гражданства США (</w:t>
            </w:r>
            <w:proofErr w:type="spellStart"/>
            <w:r w:rsidR="00F43698" w:rsidRPr="00F43698">
              <w:rPr>
                <w:sz w:val="18"/>
                <w:szCs w:val="18"/>
              </w:rPr>
              <w:t>Certificate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</w:t>
            </w:r>
            <w:proofErr w:type="spellStart"/>
            <w:r w:rsidR="00F43698" w:rsidRPr="00F43698">
              <w:rPr>
                <w:sz w:val="18"/>
                <w:szCs w:val="18"/>
              </w:rPr>
              <w:t>of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</w:t>
            </w:r>
            <w:proofErr w:type="spellStart"/>
            <w:r w:rsidR="00F43698" w:rsidRPr="00F43698">
              <w:rPr>
                <w:sz w:val="18"/>
                <w:szCs w:val="18"/>
              </w:rPr>
              <w:t>loss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</w:t>
            </w:r>
            <w:proofErr w:type="spellStart"/>
            <w:r w:rsidR="00F43698" w:rsidRPr="00F43698">
              <w:rPr>
                <w:sz w:val="18"/>
                <w:szCs w:val="18"/>
              </w:rPr>
              <w:t>of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</w:t>
            </w:r>
            <w:proofErr w:type="spellStart"/>
            <w:r w:rsidR="00F43698" w:rsidRPr="00F43698">
              <w:rPr>
                <w:sz w:val="18"/>
                <w:szCs w:val="18"/>
              </w:rPr>
              <w:t>Nationality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</w:t>
            </w:r>
            <w:proofErr w:type="spellStart"/>
            <w:r w:rsidR="00F43698" w:rsidRPr="00F43698">
              <w:rPr>
                <w:sz w:val="18"/>
                <w:szCs w:val="18"/>
              </w:rPr>
              <w:t>of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</w:t>
            </w:r>
            <w:proofErr w:type="spellStart"/>
            <w:r w:rsidR="00F43698" w:rsidRPr="00F43698">
              <w:rPr>
                <w:sz w:val="18"/>
                <w:szCs w:val="18"/>
              </w:rPr>
              <w:t>the</w:t>
            </w:r>
            <w:proofErr w:type="spellEnd"/>
            <w:r w:rsidR="00F43698" w:rsidRPr="00F43698">
              <w:rPr>
                <w:sz w:val="18"/>
                <w:szCs w:val="18"/>
              </w:rPr>
              <w:t xml:space="preserve"> U.S.) по форме DS 4083 Бюро консульских дел Государственного департамента США в течение 15 (пятнадцати) рабочих дней с даты заполнения настояще</w:t>
            </w:r>
            <w:r w:rsidR="001123D8">
              <w:rPr>
                <w:sz w:val="18"/>
                <w:szCs w:val="18"/>
              </w:rPr>
              <w:t>го</w:t>
            </w:r>
            <w:r w:rsidR="00F43698" w:rsidRPr="00F43698">
              <w:rPr>
                <w:sz w:val="18"/>
                <w:szCs w:val="18"/>
              </w:rPr>
              <w:t xml:space="preserve"> </w:t>
            </w:r>
            <w:r w:rsidR="001123D8">
              <w:rPr>
                <w:sz w:val="18"/>
                <w:szCs w:val="18"/>
              </w:rPr>
              <w:t>Вопросника</w:t>
            </w:r>
            <w:r w:rsidR="00F43698" w:rsidRPr="00F43698">
              <w:rPr>
                <w:sz w:val="18"/>
                <w:szCs w:val="18"/>
              </w:rPr>
              <w:t>;</w:t>
            </w:r>
          </w:p>
          <w:p w14:paraId="0D52CA32" w14:textId="49DEC66A" w:rsidR="007649BE" w:rsidRDefault="00DA530E" w:rsidP="00AB14D1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предупрежден о том, что в случае отказа от предоставления</w:t>
            </w:r>
            <w:r w:rsidR="00C638DD">
              <w:rPr>
                <w:sz w:val="18"/>
                <w:szCs w:val="18"/>
              </w:rPr>
              <w:t xml:space="preserve"> </w:t>
            </w:r>
            <w:r w:rsidR="00E347BE">
              <w:rPr>
                <w:sz w:val="18"/>
                <w:szCs w:val="18"/>
              </w:rPr>
              <w:t>Компанией</w:t>
            </w:r>
            <w:r w:rsidRPr="001A2BD1">
              <w:rPr>
                <w:sz w:val="18"/>
                <w:szCs w:val="18"/>
              </w:rPr>
              <w:t xml:space="preserve"> информации о налоговом резидентстве и/или идентификационном номере налогоплательщика или его аналога (в том числе, в отношении контролирующего лица), связанному с выполнением мероприятий в соответствии с положениями главы 20.1 Налогового кодекса Российской Федерации, а также в случае предоставления неполной информации (в частности, в случае непредставления идентификационного номера налогоплательщика или его аналога, в том числе, в отношении контролирующего лица) или заведомо неверной</w:t>
            </w:r>
            <w:r w:rsidR="00F43698">
              <w:rPr>
                <w:sz w:val="18"/>
                <w:szCs w:val="18"/>
              </w:rPr>
              <w:t>/ недостоверной</w:t>
            </w:r>
            <w:r w:rsidRPr="001A2BD1">
              <w:rPr>
                <w:sz w:val="18"/>
                <w:szCs w:val="18"/>
              </w:rPr>
              <w:t xml:space="preserve"> информации, </w:t>
            </w:r>
            <w:r w:rsidR="008268BE">
              <w:rPr>
                <w:sz w:val="18"/>
                <w:szCs w:val="18"/>
              </w:rPr>
              <w:t xml:space="preserve">1) </w:t>
            </w:r>
            <w:r w:rsidR="00E347BE">
              <w:rPr>
                <w:sz w:val="18"/>
                <w:szCs w:val="18"/>
              </w:rPr>
              <w:t xml:space="preserve">Компания </w:t>
            </w:r>
            <w:r w:rsidRPr="001A2BD1">
              <w:rPr>
                <w:sz w:val="18"/>
                <w:szCs w:val="18"/>
              </w:rPr>
              <w:t xml:space="preserve">вправе отказать в заключении нового договора; отказать в совершении операций по существующему договору; </w:t>
            </w:r>
            <w:r w:rsidR="008268BE">
              <w:rPr>
                <w:sz w:val="18"/>
                <w:szCs w:val="18"/>
              </w:rPr>
              <w:t xml:space="preserve">2) </w:t>
            </w:r>
            <w:r w:rsidRPr="001A2BD1">
              <w:rPr>
                <w:sz w:val="18"/>
                <w:szCs w:val="18"/>
              </w:rPr>
              <w:t>расторгнуть в одностороннем порядке существующие договоры, в случаях и порядке, предусмотренных законодательством Российской Федерации</w:t>
            </w:r>
            <w:r w:rsidR="008268BE">
              <w:rPr>
                <w:sz w:val="18"/>
                <w:szCs w:val="18"/>
              </w:rPr>
              <w:t xml:space="preserve">; </w:t>
            </w:r>
          </w:p>
          <w:p w14:paraId="104A3407" w14:textId="4E8922A7" w:rsidR="00DA530E" w:rsidRPr="001A2BD1" w:rsidRDefault="007649BE" w:rsidP="00AB14D1">
            <w:pPr>
              <w:ind w:right="170" w:firstLine="45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предупрежден о том, что в случае п</w:t>
            </w:r>
            <w:r w:rsidRPr="007649BE">
              <w:rPr>
                <w:sz w:val="18"/>
                <w:szCs w:val="18"/>
              </w:rPr>
              <w:t>редставлени</w:t>
            </w:r>
            <w:r>
              <w:rPr>
                <w:sz w:val="18"/>
                <w:szCs w:val="18"/>
              </w:rPr>
              <w:t>я</w:t>
            </w:r>
            <w:r w:rsidRPr="007649BE">
              <w:rPr>
                <w:sz w:val="18"/>
                <w:szCs w:val="18"/>
              </w:rPr>
              <w:t xml:space="preserve"> неполной или недостоверной информации в отношении самого себя, выгодоприобретателя и (или) лиц, прямо или косвенно их контролирующих</w:t>
            </w:r>
            <w:r>
              <w:rPr>
                <w:sz w:val="18"/>
                <w:szCs w:val="18"/>
              </w:rPr>
              <w:t xml:space="preserve">, </w:t>
            </w:r>
            <w:r w:rsidR="008268BE">
              <w:rPr>
                <w:sz w:val="18"/>
                <w:szCs w:val="18"/>
              </w:rPr>
              <w:t>могут быть наложены штрафы в соответствии с</w:t>
            </w:r>
            <w:r>
              <w:rPr>
                <w:sz w:val="18"/>
                <w:szCs w:val="18"/>
              </w:rPr>
              <w:t>о</w:t>
            </w:r>
            <w:r w:rsidR="008268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ст. 129.7-1 НК РФ в </w:t>
            </w:r>
            <w:r w:rsidRPr="007649BE">
              <w:rPr>
                <w:sz w:val="18"/>
                <w:szCs w:val="18"/>
              </w:rPr>
              <w:t xml:space="preserve">размере </w:t>
            </w:r>
            <w:r>
              <w:rPr>
                <w:sz w:val="18"/>
                <w:szCs w:val="18"/>
              </w:rPr>
              <w:t xml:space="preserve">от 25 000 до </w:t>
            </w:r>
            <w:r w:rsidRPr="007649BE">
              <w:rPr>
                <w:sz w:val="18"/>
                <w:szCs w:val="18"/>
              </w:rPr>
              <w:t xml:space="preserve">50 000 рублей за каждый факт </w:t>
            </w:r>
            <w:r>
              <w:rPr>
                <w:sz w:val="18"/>
                <w:szCs w:val="18"/>
              </w:rPr>
              <w:t>такого нарушения;</w:t>
            </w:r>
          </w:p>
          <w:p w14:paraId="09BAA7D8" w14:textId="77777777" w:rsidR="00DA530E" w:rsidRPr="001A2BD1" w:rsidRDefault="00DA530E" w:rsidP="00AB14D1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>Настоящим, я обязуюсь:</w:t>
            </w:r>
          </w:p>
          <w:p w14:paraId="58C5BEE4" w14:textId="69CCA4DB" w:rsidR="00DA530E" w:rsidRPr="001A2BD1" w:rsidRDefault="00DA530E" w:rsidP="00AB14D1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предоставить </w:t>
            </w:r>
            <w:r w:rsidR="00E347BE">
              <w:rPr>
                <w:sz w:val="18"/>
                <w:szCs w:val="18"/>
              </w:rPr>
              <w:t xml:space="preserve">Компании </w:t>
            </w:r>
            <w:r w:rsidRPr="001A2BD1">
              <w:rPr>
                <w:sz w:val="18"/>
                <w:szCs w:val="18"/>
              </w:rPr>
              <w:t>по первому требованию документы, подтверждающие или опровергающие сведения, указанные в настояще</w:t>
            </w:r>
            <w:r w:rsidR="001123D8">
              <w:rPr>
                <w:sz w:val="18"/>
                <w:szCs w:val="18"/>
              </w:rPr>
              <w:t>м</w:t>
            </w:r>
            <w:r w:rsidRPr="001A2BD1">
              <w:rPr>
                <w:sz w:val="18"/>
                <w:szCs w:val="18"/>
              </w:rPr>
              <w:t xml:space="preserve"> </w:t>
            </w:r>
            <w:r w:rsidR="001123D8">
              <w:rPr>
                <w:sz w:val="18"/>
                <w:szCs w:val="18"/>
              </w:rPr>
              <w:t>Вопроснике</w:t>
            </w:r>
            <w:r w:rsidRPr="001A2BD1">
              <w:rPr>
                <w:sz w:val="18"/>
                <w:szCs w:val="18"/>
              </w:rPr>
              <w:t>, в том числе в отношении статуса налогового резидента (в том числе, в отношении контролирующих лиц), в течение 15 (пятнадцати) рабочих дней с даты получения такого запроса;</w:t>
            </w:r>
          </w:p>
          <w:p w14:paraId="35391E39" w14:textId="6ADD4C82" w:rsidR="00DA530E" w:rsidRPr="001A2BD1" w:rsidRDefault="00DA530E" w:rsidP="003048E4">
            <w:pPr>
              <w:ind w:right="170" w:firstLine="454"/>
              <w:jc w:val="both"/>
              <w:rPr>
                <w:sz w:val="18"/>
                <w:szCs w:val="18"/>
              </w:rPr>
            </w:pPr>
            <w:r w:rsidRPr="001A2BD1">
              <w:rPr>
                <w:sz w:val="18"/>
                <w:szCs w:val="18"/>
              </w:rPr>
              <w:t xml:space="preserve">уведомить об изменении любого факта, указанного в </w:t>
            </w:r>
            <w:r w:rsidR="001123D8" w:rsidRPr="001A2BD1">
              <w:rPr>
                <w:sz w:val="18"/>
                <w:szCs w:val="18"/>
              </w:rPr>
              <w:t>данно</w:t>
            </w:r>
            <w:r w:rsidR="001123D8">
              <w:rPr>
                <w:sz w:val="18"/>
                <w:szCs w:val="18"/>
              </w:rPr>
              <w:t>м</w:t>
            </w:r>
            <w:r w:rsidR="001123D8" w:rsidRPr="001A2BD1">
              <w:rPr>
                <w:sz w:val="18"/>
                <w:szCs w:val="18"/>
              </w:rPr>
              <w:t xml:space="preserve"> </w:t>
            </w:r>
            <w:r w:rsidR="001123D8">
              <w:rPr>
                <w:sz w:val="18"/>
                <w:szCs w:val="18"/>
              </w:rPr>
              <w:t>В</w:t>
            </w:r>
            <w:r w:rsidR="00497025">
              <w:rPr>
                <w:sz w:val="18"/>
                <w:szCs w:val="18"/>
              </w:rPr>
              <w:t>о</w:t>
            </w:r>
            <w:r w:rsidR="001123D8">
              <w:rPr>
                <w:sz w:val="18"/>
                <w:szCs w:val="18"/>
              </w:rPr>
              <w:t>проснике</w:t>
            </w:r>
            <w:r w:rsidRPr="001A2BD1">
              <w:rPr>
                <w:sz w:val="18"/>
                <w:szCs w:val="18"/>
              </w:rPr>
              <w:t xml:space="preserve">, в том числе об изменении обстоятельств, указанных в </w:t>
            </w:r>
            <w:r w:rsidR="001123D8" w:rsidRPr="001A2BD1">
              <w:rPr>
                <w:sz w:val="18"/>
                <w:szCs w:val="18"/>
              </w:rPr>
              <w:t>настояще</w:t>
            </w:r>
            <w:r w:rsidR="001123D8">
              <w:rPr>
                <w:sz w:val="18"/>
                <w:szCs w:val="18"/>
              </w:rPr>
              <w:t>м Вопроснике</w:t>
            </w:r>
            <w:r w:rsidRPr="001A2BD1">
              <w:rPr>
                <w:sz w:val="18"/>
                <w:szCs w:val="18"/>
              </w:rPr>
              <w:t>, в том числе, на состав контролирующих лиц, и предоставить информацию и подтверждающие документы в течение 30 (тридцати) дней с даты их изменения.</w:t>
            </w:r>
          </w:p>
        </w:tc>
      </w:tr>
    </w:tbl>
    <w:p w14:paraId="76DD2198" w14:textId="77777777" w:rsidR="00DA530E" w:rsidRPr="00DA530E" w:rsidRDefault="00DA530E" w:rsidP="00DA530E">
      <w:pPr>
        <w:rPr>
          <w:b/>
          <w:sz w:val="20"/>
          <w:szCs w:val="20"/>
        </w:rPr>
      </w:pPr>
    </w:p>
    <w:p w14:paraId="1C5ECE04" w14:textId="77777777" w:rsidR="00DA530E" w:rsidRPr="00DA530E" w:rsidRDefault="00DA530E" w:rsidP="00DA530E">
      <w:pPr>
        <w:rPr>
          <w:sz w:val="20"/>
          <w:szCs w:val="20"/>
        </w:rPr>
      </w:pPr>
      <w:r w:rsidRPr="00DA530E">
        <w:rPr>
          <w:sz w:val="20"/>
          <w:szCs w:val="20"/>
        </w:rPr>
        <w:t xml:space="preserve">Клиент/Представитель                           </w:t>
      </w:r>
      <w:r>
        <w:rPr>
          <w:sz w:val="20"/>
          <w:szCs w:val="20"/>
        </w:rPr>
        <w:t xml:space="preserve">                </w:t>
      </w:r>
      <w:r w:rsidRPr="00DA530E">
        <w:rPr>
          <w:sz w:val="20"/>
          <w:szCs w:val="20"/>
        </w:rPr>
        <w:t xml:space="preserve">     ___________________ / __________________/</w:t>
      </w:r>
    </w:p>
    <w:p w14:paraId="7C12246D" w14:textId="77777777" w:rsidR="00DA530E" w:rsidRPr="00DA530E" w:rsidRDefault="00DA530E" w:rsidP="00DA530E">
      <w:pPr>
        <w:rPr>
          <w:sz w:val="20"/>
          <w:szCs w:val="20"/>
        </w:rPr>
      </w:pPr>
      <w:r w:rsidRPr="00DA530E">
        <w:rPr>
          <w:b/>
          <w:sz w:val="20"/>
          <w:szCs w:val="20"/>
        </w:rPr>
        <w:t xml:space="preserve">                                                                                        </w:t>
      </w:r>
      <w:r w:rsidRPr="00DA530E">
        <w:rPr>
          <w:sz w:val="20"/>
          <w:szCs w:val="20"/>
        </w:rPr>
        <w:t xml:space="preserve">Подпись                               расшифровка                   </w:t>
      </w:r>
    </w:p>
    <w:p w14:paraId="5F0C538B" w14:textId="77777777" w:rsidR="00DA530E" w:rsidRDefault="00DA530E" w:rsidP="00DA530E">
      <w:pPr>
        <w:rPr>
          <w:sz w:val="20"/>
          <w:szCs w:val="20"/>
        </w:rPr>
      </w:pPr>
    </w:p>
    <w:p w14:paraId="76EDF5B3" w14:textId="77777777" w:rsidR="00DA530E" w:rsidRDefault="00DA530E" w:rsidP="00DA530E">
      <w:pPr>
        <w:rPr>
          <w:sz w:val="20"/>
          <w:szCs w:val="20"/>
        </w:rPr>
      </w:pPr>
    </w:p>
    <w:p w14:paraId="21F7DE0C" w14:textId="77777777" w:rsidR="00DA530E" w:rsidRPr="00DA530E" w:rsidRDefault="00DA530E" w:rsidP="00DA530E">
      <w:pPr>
        <w:rPr>
          <w:sz w:val="20"/>
          <w:szCs w:val="20"/>
        </w:rPr>
      </w:pPr>
      <w:r w:rsidRPr="00DA530E">
        <w:rPr>
          <w:sz w:val="20"/>
          <w:szCs w:val="20"/>
        </w:rPr>
        <w:t xml:space="preserve">М.П. (при </w:t>
      </w:r>
      <w:proofErr w:type="gramStart"/>
      <w:r w:rsidRPr="00DA530E">
        <w:rPr>
          <w:sz w:val="20"/>
          <w:szCs w:val="20"/>
        </w:rPr>
        <w:t xml:space="preserve">наличии)   </w:t>
      </w:r>
      <w:proofErr w:type="gramEnd"/>
      <w:r w:rsidRPr="00DA530E">
        <w:rPr>
          <w:sz w:val="20"/>
          <w:szCs w:val="20"/>
        </w:rPr>
        <w:t xml:space="preserve">                                                                                           «____» _______________ 20___ г      </w:t>
      </w:r>
      <w:r w:rsidRPr="00DA530E">
        <w:rPr>
          <w:b/>
          <w:sz w:val="20"/>
          <w:szCs w:val="20"/>
        </w:rPr>
        <w:t xml:space="preserve">         </w:t>
      </w:r>
    </w:p>
    <w:p w14:paraId="3D0E3C50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662CAD9D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5B0D5718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29D3259D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2456AF1C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2C888C0E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0D71C87C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6124F6E4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62206B5B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10C37CCB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36973F74" w14:textId="77777777" w:rsidR="00DA530E" w:rsidRPr="00DA530E" w:rsidRDefault="00DA530E" w:rsidP="00DA530E">
      <w:pPr>
        <w:rPr>
          <w:snapToGrid w:val="0"/>
          <w:sz w:val="20"/>
          <w:szCs w:val="20"/>
        </w:rPr>
      </w:pPr>
    </w:p>
    <w:p w14:paraId="636A1876" w14:textId="77777777" w:rsidR="002A5142" w:rsidRPr="00DA530E" w:rsidRDefault="002A5142">
      <w:pPr>
        <w:rPr>
          <w:sz w:val="20"/>
          <w:szCs w:val="20"/>
        </w:rPr>
      </w:pPr>
    </w:p>
    <w:sectPr w:rsidR="002A5142" w:rsidRPr="00DA530E" w:rsidSect="00FA5525">
      <w:footerReference w:type="default" r:id="rId62"/>
      <w:pgSz w:w="11906" w:h="16838"/>
      <w:pgMar w:top="1134" w:right="850" w:bottom="1134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D7121" w14:textId="77777777" w:rsidR="006E6DBA" w:rsidRDefault="006E6DBA" w:rsidP="00DA530E">
      <w:r>
        <w:separator/>
      </w:r>
    </w:p>
  </w:endnote>
  <w:endnote w:type="continuationSeparator" w:id="0">
    <w:p w14:paraId="084FDEEE" w14:textId="77777777" w:rsidR="006E6DBA" w:rsidRDefault="006E6DBA" w:rsidP="00DA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Credit CY">
    <w:altName w:val="Times New Roman"/>
    <w:charset w:val="CC"/>
    <w:family w:val="auto"/>
    <w:pitch w:val="variable"/>
    <w:sig w:usb0="A000022F" w:usb1="5000A06A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732544"/>
      <w:docPartObj>
        <w:docPartGallery w:val="Page Numbers (Bottom of Page)"/>
        <w:docPartUnique/>
      </w:docPartObj>
    </w:sdtPr>
    <w:sdtEndPr/>
    <w:sdtContent>
      <w:p w14:paraId="2FA2343F" w14:textId="2D96EFCB" w:rsidR="0039530D" w:rsidRDefault="0039530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525">
          <w:rPr>
            <w:noProof/>
          </w:rPr>
          <w:t>40</w:t>
        </w:r>
        <w:r>
          <w:fldChar w:fldCharType="end"/>
        </w:r>
      </w:p>
    </w:sdtContent>
  </w:sdt>
  <w:p w14:paraId="51242669" w14:textId="77777777" w:rsidR="0039530D" w:rsidRDefault="0039530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F16F" w14:textId="77777777" w:rsidR="006E6DBA" w:rsidRDefault="006E6DBA" w:rsidP="00DA530E">
      <w:r>
        <w:separator/>
      </w:r>
    </w:p>
  </w:footnote>
  <w:footnote w:type="continuationSeparator" w:id="0">
    <w:p w14:paraId="7AB96719" w14:textId="77777777" w:rsidR="006E6DBA" w:rsidRDefault="006E6DBA" w:rsidP="00DA530E">
      <w:r>
        <w:continuationSeparator/>
      </w:r>
    </w:p>
  </w:footnote>
  <w:footnote w:id="1">
    <w:p w14:paraId="1A234AE5" w14:textId="3D1BE427" w:rsidR="00AB14D1" w:rsidRPr="00DA530E" w:rsidRDefault="00AB14D1" w:rsidP="00DA530E">
      <w:pPr>
        <w:pStyle w:val="a7"/>
        <w:ind w:left="-567" w:firstLine="567"/>
        <w:rPr>
          <w:sz w:val="14"/>
          <w:szCs w:val="14"/>
        </w:rPr>
      </w:pPr>
      <w:r w:rsidRPr="00DA530E">
        <w:rPr>
          <w:rStyle w:val="a6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Данн</w:t>
      </w:r>
      <w:r w:rsidR="00D94140">
        <w:rPr>
          <w:sz w:val="14"/>
          <w:szCs w:val="14"/>
        </w:rPr>
        <w:t>ый</w:t>
      </w:r>
      <w:r w:rsidRPr="00DA530E">
        <w:rPr>
          <w:sz w:val="14"/>
          <w:szCs w:val="14"/>
        </w:rPr>
        <w:t xml:space="preserve"> </w:t>
      </w:r>
      <w:r w:rsidR="00D94140">
        <w:rPr>
          <w:sz w:val="14"/>
          <w:szCs w:val="14"/>
        </w:rPr>
        <w:t>Вопросник</w:t>
      </w:r>
      <w:r w:rsidR="00D94140" w:rsidRPr="00DA530E">
        <w:rPr>
          <w:sz w:val="14"/>
          <w:szCs w:val="14"/>
        </w:rPr>
        <w:t xml:space="preserve"> </w:t>
      </w:r>
      <w:r w:rsidRPr="00DA530E">
        <w:rPr>
          <w:sz w:val="14"/>
          <w:szCs w:val="14"/>
        </w:rPr>
        <w:t>предназначен для целей исполнения требований раздела VII.1 части первой Налогового кодекса Российской Федерации, введенным в действие Федеральным законом от 27.11.2017 №340-ФЗ, а также требований Федерального закона от 28.06 2014 №173-ФЗ и законодательства США о налогообложении иностранных счетов (</w:t>
      </w:r>
      <w:proofErr w:type="spellStart"/>
      <w:r w:rsidRPr="00DA530E">
        <w:rPr>
          <w:sz w:val="14"/>
          <w:szCs w:val="14"/>
        </w:rPr>
        <w:t>Foreign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Account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Tax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Compliance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Act</w:t>
      </w:r>
      <w:proofErr w:type="spellEnd"/>
      <w:r w:rsidRPr="00DA530E">
        <w:rPr>
          <w:sz w:val="14"/>
          <w:szCs w:val="14"/>
        </w:rPr>
        <w:t>, FATCA).</w:t>
      </w:r>
    </w:p>
  </w:footnote>
  <w:footnote w:id="2">
    <w:p w14:paraId="56FCE0D2" w14:textId="667AC104" w:rsidR="002C0C30" w:rsidRPr="00DA530E" w:rsidRDefault="002C0C30" w:rsidP="00DA530E">
      <w:pPr>
        <w:pStyle w:val="a7"/>
        <w:ind w:left="-567" w:firstLine="567"/>
        <w:rPr>
          <w:sz w:val="14"/>
          <w:szCs w:val="14"/>
        </w:rPr>
      </w:pPr>
      <w:r w:rsidRPr="00DA530E">
        <w:rPr>
          <w:rStyle w:val="a6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Центральный банк РФ, </w:t>
      </w:r>
      <w:r w:rsidR="0004481C">
        <w:rPr>
          <w:sz w:val="14"/>
          <w:szCs w:val="14"/>
        </w:rPr>
        <w:t>Социальный фонд России (</w:t>
      </w:r>
      <w:r w:rsidRPr="00DA530E">
        <w:rPr>
          <w:sz w:val="14"/>
          <w:szCs w:val="14"/>
        </w:rPr>
        <w:t>Пенсионный фонд РФ</w:t>
      </w:r>
      <w:r w:rsidR="0004481C" w:rsidRPr="0004481C">
        <w:rPr>
          <w:sz w:val="14"/>
          <w:szCs w:val="14"/>
        </w:rPr>
        <w:t xml:space="preserve"> </w:t>
      </w:r>
      <w:r w:rsidR="0004481C">
        <w:rPr>
          <w:sz w:val="14"/>
          <w:szCs w:val="14"/>
        </w:rPr>
        <w:t xml:space="preserve">и </w:t>
      </w:r>
      <w:r w:rsidR="0004481C" w:rsidRPr="00DA530E">
        <w:rPr>
          <w:sz w:val="14"/>
          <w:szCs w:val="14"/>
        </w:rPr>
        <w:t>Фонд социального страхования РФ</w:t>
      </w:r>
      <w:r w:rsidR="0004481C">
        <w:rPr>
          <w:sz w:val="14"/>
          <w:szCs w:val="14"/>
        </w:rPr>
        <w:t>)</w:t>
      </w:r>
      <w:r w:rsidRPr="00DA530E">
        <w:rPr>
          <w:sz w:val="14"/>
          <w:szCs w:val="14"/>
        </w:rPr>
        <w:t>, Фонд обязательного медицинского страхования, , Международная финансовая корпорация, Международный банк реконструкции и развития, Евразийский банк развития, Европейский банк реконструкции и развития, Межгосударственный банк, Международный инвестиционный банк, Международный банк экономического сотрудничества, Многостороннее агентство по гарантиям инвестиций, Черноморский банк торговли и развития, Европейский инвестиционный банк, Северный инвестиционный банк</w:t>
      </w:r>
      <w:r w:rsidR="0018245D">
        <w:rPr>
          <w:sz w:val="14"/>
          <w:szCs w:val="14"/>
        </w:rPr>
        <w:t xml:space="preserve">, </w:t>
      </w:r>
      <w:r w:rsidR="0018245D" w:rsidRPr="0018245D">
        <w:rPr>
          <w:sz w:val="14"/>
          <w:szCs w:val="14"/>
        </w:rPr>
        <w:t>Международный валютный фонд</w:t>
      </w:r>
    </w:p>
  </w:footnote>
  <w:footnote w:id="3">
    <w:p w14:paraId="3E49C9E1" w14:textId="77777777" w:rsidR="002C0C30" w:rsidRPr="00DA530E" w:rsidRDefault="002C0C30" w:rsidP="00DA530E">
      <w:pPr>
        <w:pStyle w:val="a7"/>
        <w:ind w:left="-567" w:firstLine="567"/>
        <w:rPr>
          <w:sz w:val="14"/>
          <w:szCs w:val="14"/>
        </w:rPr>
      </w:pPr>
      <w:r w:rsidRPr="00DA530E">
        <w:rPr>
          <w:rStyle w:val="a6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В соответствии с Федеральным законом №340-ФЗ, главой 20.1 Налогового кодекса Российской Федерации, а также Перечнем организаций, которых следует относить к организациям финансового рынка, опубликованным на сайте ФНС </w:t>
      </w:r>
      <w:hyperlink r:id="rId1" w:anchor="startbody" w:history="1">
        <w:r w:rsidRPr="00DA530E">
          <w:rPr>
            <w:rStyle w:val="a9"/>
            <w:sz w:val="14"/>
            <w:szCs w:val="14"/>
            <w:lang w:val="en-US"/>
          </w:rPr>
          <w:t>https</w:t>
        </w:r>
        <w:r w:rsidRPr="00DA530E">
          <w:rPr>
            <w:rStyle w:val="a9"/>
            <w:sz w:val="14"/>
            <w:szCs w:val="14"/>
          </w:rPr>
          <w:t>://340</w:t>
        </w:r>
        <w:proofErr w:type="spellStart"/>
        <w:r w:rsidRPr="00DA530E">
          <w:rPr>
            <w:rStyle w:val="a9"/>
            <w:sz w:val="14"/>
            <w:szCs w:val="14"/>
            <w:lang w:val="en-US"/>
          </w:rPr>
          <w:t>fzreport</w:t>
        </w:r>
        <w:proofErr w:type="spellEnd"/>
        <w:r w:rsidRPr="00DA530E">
          <w:rPr>
            <w:rStyle w:val="a9"/>
            <w:sz w:val="14"/>
            <w:szCs w:val="14"/>
          </w:rPr>
          <w:t>.</w:t>
        </w:r>
        <w:proofErr w:type="spellStart"/>
        <w:r w:rsidRPr="00DA530E">
          <w:rPr>
            <w:rStyle w:val="a9"/>
            <w:sz w:val="14"/>
            <w:szCs w:val="14"/>
            <w:lang w:val="en-US"/>
          </w:rPr>
          <w:t>nalog</w:t>
        </w:r>
        <w:proofErr w:type="spellEnd"/>
        <w:r w:rsidRPr="00DA530E">
          <w:rPr>
            <w:rStyle w:val="a9"/>
            <w:sz w:val="14"/>
            <w:szCs w:val="14"/>
          </w:rPr>
          <w:t>.</w:t>
        </w:r>
        <w:proofErr w:type="spellStart"/>
        <w:r w:rsidRPr="00DA530E">
          <w:rPr>
            <w:rStyle w:val="a9"/>
            <w:sz w:val="14"/>
            <w:szCs w:val="14"/>
            <w:lang w:val="en-US"/>
          </w:rPr>
          <w:t>ru</w:t>
        </w:r>
        <w:proofErr w:type="spellEnd"/>
        <w:r w:rsidRPr="00DA530E">
          <w:rPr>
            <w:rStyle w:val="a9"/>
            <w:sz w:val="14"/>
            <w:szCs w:val="14"/>
          </w:rPr>
          <w:t>/</w:t>
        </w:r>
        <w:r w:rsidRPr="00DA530E">
          <w:rPr>
            <w:rStyle w:val="a9"/>
            <w:sz w:val="14"/>
            <w:szCs w:val="14"/>
            <w:lang w:val="en-US"/>
          </w:rPr>
          <w:t>info</w:t>
        </w:r>
        <w:r w:rsidRPr="00DA530E">
          <w:rPr>
            <w:rStyle w:val="a9"/>
            <w:sz w:val="14"/>
            <w:szCs w:val="14"/>
          </w:rPr>
          <w:t>/#</w:t>
        </w:r>
        <w:proofErr w:type="spellStart"/>
        <w:r w:rsidRPr="00DA530E">
          <w:rPr>
            <w:rStyle w:val="a9"/>
            <w:sz w:val="14"/>
            <w:szCs w:val="14"/>
            <w:lang w:val="en-US"/>
          </w:rPr>
          <w:t>startbody</w:t>
        </w:r>
        <w:proofErr w:type="spellEnd"/>
      </w:hyperlink>
    </w:p>
  </w:footnote>
  <w:footnote w:id="4">
    <w:p w14:paraId="2FD2A4AA" w14:textId="03FD4D9B" w:rsidR="00AB14D1" w:rsidRPr="00DA530E" w:rsidRDefault="00AB14D1" w:rsidP="00DA530E">
      <w:pPr>
        <w:pStyle w:val="a7"/>
        <w:ind w:left="-567" w:right="-142" w:firstLine="567"/>
        <w:rPr>
          <w:sz w:val="14"/>
          <w:szCs w:val="14"/>
        </w:rPr>
      </w:pPr>
      <w:r w:rsidRPr="00DA530E">
        <w:rPr>
          <w:rStyle w:val="a6"/>
          <w:b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Каждая страна/юрисдикция имеет собственные правила установления налогового резидентства. Информация касательно критериев налогового резидентства различных стран/юрисдикций размещена на сайте Организации экономического сотрудничества и развития (ОЭСР) по адресу (</w:t>
      </w:r>
      <w:hyperlink r:id="rId2" w:history="1">
        <w:r w:rsidRPr="00DA530E">
          <w:rPr>
            <w:sz w:val="14"/>
            <w:szCs w:val="14"/>
          </w:rPr>
          <w:t>http://www.oecd.org/tax/automatic-exchange/crs-implementation-and-assistance/tax-residency/</w:t>
        </w:r>
      </w:hyperlink>
      <w:r w:rsidRPr="00DA530E">
        <w:rPr>
          <w:sz w:val="14"/>
          <w:szCs w:val="14"/>
        </w:rPr>
        <w:t>). Если у Вас возникнут вопросы по определению статуса налогового резидентства, Вы можете обратиться к налоговому консультанту или упол</w:t>
      </w:r>
      <w:r>
        <w:rPr>
          <w:sz w:val="14"/>
          <w:szCs w:val="14"/>
        </w:rPr>
        <w:t xml:space="preserve">номоченный орган Вашей страны. </w:t>
      </w:r>
      <w:r w:rsidR="00E347BE">
        <w:rPr>
          <w:sz w:val="14"/>
          <w:szCs w:val="14"/>
        </w:rPr>
        <w:t>Компания</w:t>
      </w:r>
      <w:r w:rsidR="003048E4">
        <w:rPr>
          <w:sz w:val="14"/>
          <w:szCs w:val="14"/>
        </w:rPr>
        <w:t xml:space="preserve"> </w:t>
      </w:r>
      <w:r w:rsidRPr="00DA530E">
        <w:rPr>
          <w:sz w:val="14"/>
          <w:szCs w:val="14"/>
        </w:rPr>
        <w:t xml:space="preserve">не оказывает содействие и не консультирует по вопросам налогового резидентства. </w:t>
      </w:r>
    </w:p>
  </w:footnote>
  <w:footnote w:id="5">
    <w:p w14:paraId="3F03E520" w14:textId="77777777" w:rsidR="00AB14D1" w:rsidRPr="00DA530E" w:rsidRDefault="00AB14D1" w:rsidP="00DA530E">
      <w:pPr>
        <w:pStyle w:val="a7"/>
        <w:ind w:left="-567" w:right="-142" w:firstLine="567"/>
        <w:rPr>
          <w:sz w:val="14"/>
          <w:szCs w:val="14"/>
        </w:rPr>
      </w:pPr>
      <w:r w:rsidRPr="00DA530E">
        <w:rPr>
          <w:sz w:val="14"/>
          <w:szCs w:val="14"/>
          <w:vertAlign w:val="superscript"/>
        </w:rPr>
        <w:footnoteRef/>
      </w:r>
      <w:r w:rsidRPr="00DA530E">
        <w:rPr>
          <w:sz w:val="14"/>
          <w:szCs w:val="14"/>
          <w:vertAlign w:val="superscript"/>
        </w:rPr>
        <w:t xml:space="preserve"> </w:t>
      </w:r>
      <w:r w:rsidRPr="00DA530E">
        <w:rPr>
          <w:sz w:val="14"/>
          <w:szCs w:val="14"/>
        </w:rPr>
        <w:t>TIN (</w:t>
      </w:r>
      <w:proofErr w:type="spellStart"/>
      <w:r w:rsidRPr="00DA530E">
        <w:rPr>
          <w:sz w:val="14"/>
          <w:szCs w:val="14"/>
        </w:rPr>
        <w:t>Tax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Identification</w:t>
      </w:r>
      <w:proofErr w:type="spellEnd"/>
      <w:r w:rsidRPr="00DA530E">
        <w:rPr>
          <w:sz w:val="14"/>
          <w:szCs w:val="14"/>
        </w:rPr>
        <w:t xml:space="preserve"> </w:t>
      </w:r>
      <w:proofErr w:type="spellStart"/>
      <w:r w:rsidRPr="00DA530E">
        <w:rPr>
          <w:sz w:val="14"/>
          <w:szCs w:val="14"/>
        </w:rPr>
        <w:t>Number</w:t>
      </w:r>
      <w:proofErr w:type="spellEnd"/>
      <w:r w:rsidRPr="00DA530E">
        <w:rPr>
          <w:sz w:val="14"/>
          <w:szCs w:val="14"/>
        </w:rPr>
        <w:t xml:space="preserve">) - идентификационный номер налогоплательщика. Аналог – функциональный эквивалент TIN, который используется налоговыми органами в соответствующей стране налогового резидентства для целей учета налоговых обязательств, например, </w:t>
      </w:r>
      <w:r w:rsidRPr="00DA530E">
        <w:rPr>
          <w:sz w:val="14"/>
          <w:szCs w:val="14"/>
          <w:lang w:val="en-US"/>
        </w:rPr>
        <w:t>ID</w:t>
      </w:r>
      <w:r w:rsidRPr="00DA530E">
        <w:rPr>
          <w:sz w:val="14"/>
          <w:szCs w:val="14"/>
        </w:rPr>
        <w:t xml:space="preserve"> номер в документе, удостоверяющем личность, номер социального страхования (указывается в случае отсутствия TIN).</w:t>
      </w:r>
    </w:p>
  </w:footnote>
  <w:footnote w:id="6">
    <w:p w14:paraId="1379CE86" w14:textId="77777777" w:rsidR="00AB14D1" w:rsidRPr="00DA530E" w:rsidRDefault="00AB14D1" w:rsidP="00DA530E">
      <w:pPr>
        <w:pStyle w:val="a7"/>
        <w:ind w:left="-567" w:right="-142" w:firstLine="567"/>
        <w:rPr>
          <w:sz w:val="14"/>
          <w:szCs w:val="14"/>
        </w:rPr>
      </w:pPr>
      <w:r w:rsidRPr="00DA530E">
        <w:rPr>
          <w:sz w:val="14"/>
          <w:szCs w:val="14"/>
          <w:vertAlign w:val="superscript"/>
        </w:rPr>
        <w:footnoteRef/>
      </w:r>
      <w:r w:rsidRPr="00DA530E">
        <w:rPr>
          <w:sz w:val="14"/>
          <w:szCs w:val="14"/>
        </w:rPr>
        <w:t xml:space="preserve"> Укажите тип идентификационного номера, который Вы указали. Это может быть TIN (или другое наименование идентификационного номера налогоплательщика, используемое в стране налогового резидентства) или Аналог (например, идентификационный номер, указанный в паспорте или в ID </w:t>
      </w:r>
      <w:proofErr w:type="spellStart"/>
      <w:r w:rsidRPr="00DA530E">
        <w:rPr>
          <w:sz w:val="14"/>
          <w:szCs w:val="14"/>
        </w:rPr>
        <w:t>card</w:t>
      </w:r>
      <w:proofErr w:type="spellEnd"/>
      <w:r w:rsidRPr="00DA530E">
        <w:rPr>
          <w:sz w:val="14"/>
          <w:szCs w:val="14"/>
        </w:rPr>
        <w:t>, или номер в карточке социального страхования). Укажите Аналог в случае, если у вас отсутствует TIN.</w:t>
      </w:r>
    </w:p>
  </w:footnote>
  <w:footnote w:id="7">
    <w:p w14:paraId="42F4B29C" w14:textId="77777777" w:rsidR="00AB14D1" w:rsidRDefault="00AB14D1" w:rsidP="0039530D">
      <w:pPr>
        <w:spacing w:after="120"/>
        <w:ind w:left="-567" w:firstLine="567"/>
        <w:rPr>
          <w:sz w:val="14"/>
          <w:szCs w:val="14"/>
        </w:rPr>
      </w:pPr>
      <w:r w:rsidRPr="001A2BD1">
        <w:rPr>
          <w:rStyle w:val="a6"/>
          <w:sz w:val="14"/>
          <w:szCs w:val="14"/>
        </w:rPr>
        <w:footnoteRef/>
      </w:r>
      <w:r w:rsidRPr="001A2BD1">
        <w:rPr>
          <w:sz w:val="14"/>
          <w:szCs w:val="14"/>
        </w:rPr>
        <w:t xml:space="preserve"> Одна или несколько </w:t>
      </w:r>
      <w:r>
        <w:rPr>
          <w:sz w:val="14"/>
          <w:szCs w:val="14"/>
        </w:rPr>
        <w:t>организаций финансового рынка</w:t>
      </w:r>
      <w:r w:rsidRPr="001A2BD1">
        <w:rPr>
          <w:sz w:val="14"/>
          <w:szCs w:val="14"/>
        </w:rPr>
        <w:t xml:space="preserve"> или финансовых учреждений в ходе своей деятельности осуществляют прямо или косвенно от </w:t>
      </w:r>
      <w:r>
        <w:rPr>
          <w:sz w:val="14"/>
          <w:szCs w:val="14"/>
        </w:rPr>
        <w:t>юридического лица</w:t>
      </w:r>
      <w:r w:rsidRPr="001A2BD1">
        <w:rPr>
          <w:sz w:val="14"/>
          <w:szCs w:val="14"/>
        </w:rPr>
        <w:t>:</w:t>
      </w:r>
    </w:p>
    <w:p w14:paraId="4074F2E6" w14:textId="77777777" w:rsidR="00AB14D1" w:rsidRPr="001A2BD1" w:rsidRDefault="00AB14D1" w:rsidP="0039530D">
      <w:pPr>
        <w:spacing w:after="120"/>
        <w:ind w:left="-567"/>
        <w:rPr>
          <w:sz w:val="14"/>
          <w:szCs w:val="14"/>
        </w:rPr>
      </w:pPr>
      <w:r w:rsidRPr="001A2BD1">
        <w:rPr>
          <w:sz w:val="14"/>
          <w:szCs w:val="14"/>
        </w:rPr>
        <w:t>- операции, связанные одновременно или по отдельности с: торговлей высоколиквидными финансовыми инструментами (в том числе чеками, векселями, депозитными сертификатами, производными финансовыми инструментами), осуществлением операций на валютном рынке (рынке форекс), торговлей биржевыми инструментами, а также инструментами, связанными с процентными ставками и индексами, оборачиваемыми ценными бумагами, или торговлей фьючерсами на сырьевые товары; управлением индивидуальными и коллективными инвестиционными портфелями; иным инвестированием, администрированием или управлением финансовыми активами или денежными средствами.</w:t>
      </w:r>
    </w:p>
    <w:p w14:paraId="61972E6E" w14:textId="77777777" w:rsidR="00AB14D1" w:rsidRPr="001A2BD1" w:rsidRDefault="00AB14D1" w:rsidP="0039530D">
      <w:pPr>
        <w:spacing w:after="120"/>
        <w:ind w:left="-567"/>
        <w:rPr>
          <w:szCs w:val="28"/>
        </w:rPr>
      </w:pPr>
      <w:r w:rsidRPr="001A2BD1">
        <w:rPr>
          <w:sz w:val="14"/>
          <w:szCs w:val="14"/>
        </w:rPr>
        <w:t xml:space="preserve">- инвестирование или торговлю финансовыми активами (самостоятельно или через посредников) </w:t>
      </w:r>
      <w:r>
        <w:rPr>
          <w:sz w:val="14"/>
          <w:szCs w:val="14"/>
        </w:rPr>
        <w:t>от юридического лица</w:t>
      </w:r>
      <w:r w:rsidRPr="001A2BD1">
        <w:rPr>
          <w:sz w:val="14"/>
          <w:szCs w:val="14"/>
        </w:rPr>
        <w:t xml:space="preserve">, а также вправе полностью или частично распоряжаться активами </w:t>
      </w:r>
      <w:r>
        <w:rPr>
          <w:sz w:val="14"/>
          <w:szCs w:val="14"/>
        </w:rPr>
        <w:t>юридического лица</w:t>
      </w:r>
      <w:r w:rsidRPr="001A2BD1">
        <w:rPr>
          <w:sz w:val="14"/>
          <w:szCs w:val="14"/>
        </w:rPr>
        <w:t>.</w:t>
      </w:r>
    </w:p>
  </w:footnote>
  <w:footnote w:id="8">
    <w:p w14:paraId="7FDD19BC" w14:textId="77777777" w:rsidR="00AB14D1" w:rsidRPr="00DA530E" w:rsidRDefault="00AB14D1" w:rsidP="00DA530E">
      <w:pPr>
        <w:pStyle w:val="a7"/>
        <w:jc w:val="both"/>
        <w:rPr>
          <w:sz w:val="14"/>
          <w:szCs w:val="14"/>
        </w:rPr>
      </w:pPr>
      <w:r w:rsidRPr="00DA530E">
        <w:rPr>
          <w:rStyle w:val="a6"/>
          <w:sz w:val="14"/>
          <w:szCs w:val="14"/>
        </w:rPr>
        <w:footnoteRef/>
      </w:r>
      <w:r w:rsidRPr="00DA530E">
        <w:rPr>
          <w:sz w:val="14"/>
          <w:szCs w:val="14"/>
        </w:rPr>
        <w:t xml:space="preserve"> Налоговыми резидентами США признаются следующие физические лица: </w:t>
      </w:r>
    </w:p>
    <w:p w14:paraId="60313117" w14:textId="77777777" w:rsidR="00AB14D1" w:rsidRPr="00DA530E" w:rsidRDefault="00AB14D1" w:rsidP="00DA530E">
      <w:pPr>
        <w:pStyle w:val="a7"/>
        <w:jc w:val="both"/>
        <w:rPr>
          <w:sz w:val="14"/>
          <w:szCs w:val="14"/>
        </w:rPr>
      </w:pPr>
      <w:r w:rsidRPr="00DA530E">
        <w:rPr>
          <w:sz w:val="14"/>
          <w:szCs w:val="14"/>
        </w:rPr>
        <w:t>- физические лица - граждане США;</w:t>
      </w:r>
    </w:p>
    <w:p w14:paraId="5A35197E" w14:textId="77777777" w:rsidR="00AB14D1" w:rsidRPr="00DA530E" w:rsidRDefault="00AB14D1" w:rsidP="00DA530E">
      <w:pPr>
        <w:pStyle w:val="a7"/>
        <w:jc w:val="both"/>
        <w:rPr>
          <w:sz w:val="14"/>
          <w:szCs w:val="14"/>
        </w:rPr>
      </w:pPr>
      <w:r w:rsidRPr="00DA530E">
        <w:rPr>
          <w:sz w:val="14"/>
          <w:szCs w:val="14"/>
        </w:rPr>
        <w:t xml:space="preserve">- физические лица, имеющие разрешение на постоянное пребывание в США (форма I-551 (Green Card)); </w:t>
      </w:r>
    </w:p>
    <w:p w14:paraId="421FE452" w14:textId="77777777" w:rsidR="00AB14D1" w:rsidRPr="00DA530E" w:rsidRDefault="00AB14D1" w:rsidP="00DA530E">
      <w:pPr>
        <w:pStyle w:val="a7"/>
        <w:jc w:val="both"/>
        <w:rPr>
          <w:sz w:val="14"/>
          <w:szCs w:val="14"/>
        </w:rPr>
      </w:pPr>
      <w:r w:rsidRPr="00DA530E">
        <w:rPr>
          <w:sz w:val="14"/>
          <w:szCs w:val="14"/>
        </w:rPr>
        <w:t xml:space="preserve">- физические лица, родившиеся на территории США и не отказавшиеся официально от гражданства США; </w:t>
      </w:r>
    </w:p>
    <w:p w14:paraId="5C86E6B1" w14:textId="77777777" w:rsidR="00AB14D1" w:rsidRPr="00DA530E" w:rsidRDefault="00AB14D1" w:rsidP="00DA530E">
      <w:pPr>
        <w:pStyle w:val="a7"/>
        <w:jc w:val="both"/>
        <w:rPr>
          <w:sz w:val="16"/>
          <w:szCs w:val="16"/>
        </w:rPr>
      </w:pPr>
      <w:r w:rsidRPr="00DA530E">
        <w:rPr>
          <w:sz w:val="14"/>
          <w:szCs w:val="14"/>
        </w:rPr>
        <w:t xml:space="preserve">- физические лица, находившиеся на территории США </w:t>
      </w:r>
      <w:r w:rsidRPr="00DA530E">
        <w:rPr>
          <w:sz w:val="14"/>
          <w:szCs w:val="16"/>
        </w:rPr>
        <w:t>не менее 31 дня в течение текущего календарного года и не менее 183 дней в течение 3 лет, включая текущий год и два непосредственно предшествующих года, Срок пребывания вычисляется по формуле: количество дней нахождения в США в течение года +1/3 количества дней нахождения в США в течение предыдущего года + 1/6 количества дней нахождения в США в течение позапрошлого года. Резидентами США не признаются учителя, студенты, стажеры, временно присутствовавшие на территории США на основании виз F, J, M или Q.</w:t>
      </w:r>
    </w:p>
  </w:footnote>
  <w:footnote w:id="9">
    <w:p w14:paraId="3E4D0A63" w14:textId="77777777" w:rsidR="00AB14D1" w:rsidRPr="00646695" w:rsidRDefault="00AB14D1" w:rsidP="00ED4F5A">
      <w:pPr>
        <w:spacing w:line="219" w:lineRule="auto"/>
        <w:ind w:left="-5" w:right="60" w:hanging="10"/>
        <w:rPr>
          <w:sz w:val="16"/>
          <w:szCs w:val="16"/>
        </w:rPr>
      </w:pPr>
      <w:r w:rsidRPr="00646695">
        <w:rPr>
          <w:rStyle w:val="a6"/>
          <w:sz w:val="16"/>
          <w:szCs w:val="16"/>
        </w:rPr>
        <w:footnoteRef/>
      </w:r>
      <w:r w:rsidRPr="00646695">
        <w:rPr>
          <w:sz w:val="16"/>
          <w:szCs w:val="16"/>
        </w:rPr>
        <w:t xml:space="preserve"> </w:t>
      </w:r>
      <w:r w:rsidRPr="009C35F9">
        <w:rPr>
          <w:sz w:val="14"/>
          <w:szCs w:val="14"/>
          <w:lang w:val="en-US"/>
        </w:rPr>
        <w:t>SSN</w:t>
      </w:r>
      <w:r w:rsidRPr="009C35F9">
        <w:rPr>
          <w:sz w:val="14"/>
          <w:szCs w:val="14"/>
        </w:rPr>
        <w:t xml:space="preserve"> (</w:t>
      </w:r>
      <w:r w:rsidRPr="009C35F9">
        <w:rPr>
          <w:sz w:val="14"/>
          <w:szCs w:val="14"/>
          <w:lang w:val="en-US"/>
        </w:rPr>
        <w:t>Social</w:t>
      </w:r>
      <w:r w:rsidRPr="009C35F9">
        <w:rPr>
          <w:sz w:val="14"/>
          <w:szCs w:val="14"/>
        </w:rPr>
        <w:t xml:space="preserve"> </w:t>
      </w:r>
      <w:r w:rsidRPr="009C35F9">
        <w:rPr>
          <w:sz w:val="14"/>
          <w:szCs w:val="14"/>
          <w:lang w:val="en-US"/>
        </w:rPr>
        <w:t>Security</w:t>
      </w:r>
      <w:r w:rsidRPr="009C35F9">
        <w:rPr>
          <w:sz w:val="14"/>
          <w:szCs w:val="14"/>
        </w:rPr>
        <w:t xml:space="preserve"> </w:t>
      </w:r>
      <w:r w:rsidRPr="009C35F9">
        <w:rPr>
          <w:sz w:val="14"/>
          <w:szCs w:val="14"/>
          <w:lang w:val="en-US"/>
        </w:rPr>
        <w:t>Number</w:t>
      </w:r>
      <w:r w:rsidRPr="009C35F9">
        <w:rPr>
          <w:sz w:val="14"/>
          <w:szCs w:val="14"/>
        </w:rPr>
        <w:t xml:space="preserve">) – номер социального страхования, выдаваемый гражданам и резидентам США (указывается в случае отсутствия </w:t>
      </w:r>
      <w:r w:rsidRPr="009C35F9">
        <w:rPr>
          <w:sz w:val="14"/>
          <w:szCs w:val="14"/>
          <w:lang w:val="en-US"/>
        </w:rPr>
        <w:t>TIN</w:t>
      </w:r>
      <w:r w:rsidRPr="009C35F9">
        <w:rPr>
          <w:sz w:val="14"/>
          <w:szCs w:val="14"/>
        </w:rPr>
        <w:t xml:space="preserve">), </w:t>
      </w:r>
      <w:r w:rsidRPr="009C35F9">
        <w:rPr>
          <w:sz w:val="14"/>
          <w:szCs w:val="14"/>
          <w:lang w:val="en-US"/>
        </w:rPr>
        <w:t>ITIN</w:t>
      </w:r>
      <w:r w:rsidRPr="009C35F9">
        <w:rPr>
          <w:sz w:val="14"/>
          <w:szCs w:val="14"/>
        </w:rPr>
        <w:t xml:space="preserve"> (</w:t>
      </w:r>
      <w:r w:rsidRPr="009C35F9">
        <w:rPr>
          <w:sz w:val="14"/>
          <w:szCs w:val="14"/>
          <w:lang w:val="en-US"/>
        </w:rPr>
        <w:t>Individual</w:t>
      </w:r>
      <w:r w:rsidRPr="009C35F9">
        <w:rPr>
          <w:sz w:val="14"/>
          <w:szCs w:val="14"/>
        </w:rPr>
        <w:t xml:space="preserve"> </w:t>
      </w:r>
      <w:r w:rsidRPr="009C35F9">
        <w:rPr>
          <w:sz w:val="14"/>
          <w:szCs w:val="14"/>
          <w:lang w:val="en-US"/>
        </w:rPr>
        <w:t>Taxpayer</w:t>
      </w:r>
      <w:r w:rsidRPr="009C35F9">
        <w:rPr>
          <w:sz w:val="14"/>
          <w:szCs w:val="14"/>
        </w:rPr>
        <w:t xml:space="preserve"> </w:t>
      </w:r>
      <w:r w:rsidRPr="009C35F9">
        <w:rPr>
          <w:sz w:val="14"/>
          <w:szCs w:val="14"/>
          <w:lang w:val="en-US"/>
        </w:rPr>
        <w:t>Identification</w:t>
      </w:r>
      <w:r w:rsidRPr="009C35F9">
        <w:rPr>
          <w:sz w:val="14"/>
          <w:szCs w:val="14"/>
        </w:rPr>
        <w:t xml:space="preserve"> </w:t>
      </w:r>
      <w:r w:rsidRPr="009C35F9">
        <w:rPr>
          <w:sz w:val="14"/>
          <w:szCs w:val="14"/>
          <w:lang w:val="en-US"/>
        </w:rPr>
        <w:t>Number</w:t>
      </w:r>
      <w:r w:rsidRPr="009C35F9">
        <w:rPr>
          <w:sz w:val="14"/>
          <w:szCs w:val="14"/>
        </w:rPr>
        <w:t xml:space="preserve">) – индивидуальный идентификационный номер налогоплательщика США (указывается в случае отсутствия </w:t>
      </w:r>
      <w:r w:rsidRPr="009C35F9">
        <w:rPr>
          <w:sz w:val="14"/>
          <w:szCs w:val="14"/>
          <w:lang w:val="en-US"/>
        </w:rPr>
        <w:t>SSN</w:t>
      </w:r>
      <w:r w:rsidRPr="009C35F9">
        <w:rPr>
          <w:sz w:val="14"/>
          <w:szCs w:val="14"/>
        </w:rPr>
        <w:t>), EIN (</w:t>
      </w:r>
      <w:proofErr w:type="spellStart"/>
      <w:r w:rsidRPr="009C35F9">
        <w:rPr>
          <w:sz w:val="14"/>
          <w:szCs w:val="14"/>
        </w:rPr>
        <w:t>Employer</w:t>
      </w:r>
      <w:proofErr w:type="spellEnd"/>
      <w:r w:rsidRPr="009C35F9">
        <w:rPr>
          <w:sz w:val="14"/>
          <w:szCs w:val="14"/>
        </w:rPr>
        <w:t xml:space="preserve"> </w:t>
      </w:r>
      <w:proofErr w:type="spellStart"/>
      <w:r w:rsidRPr="009C35F9">
        <w:rPr>
          <w:sz w:val="14"/>
          <w:szCs w:val="14"/>
        </w:rPr>
        <w:t>Identification</w:t>
      </w:r>
      <w:proofErr w:type="spellEnd"/>
      <w:r w:rsidRPr="009C35F9">
        <w:rPr>
          <w:sz w:val="14"/>
          <w:szCs w:val="14"/>
        </w:rPr>
        <w:t xml:space="preserve"> </w:t>
      </w:r>
      <w:proofErr w:type="spellStart"/>
      <w:r w:rsidRPr="009C35F9">
        <w:rPr>
          <w:sz w:val="14"/>
          <w:szCs w:val="14"/>
        </w:rPr>
        <w:t>Number</w:t>
      </w:r>
      <w:proofErr w:type="spellEnd"/>
      <w:r w:rsidRPr="009C35F9">
        <w:rPr>
          <w:sz w:val="14"/>
          <w:szCs w:val="14"/>
        </w:rPr>
        <w:t>) – идентификационный номер работодателя.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F4"/>
    <w:multiLevelType w:val="hybridMultilevel"/>
    <w:tmpl w:val="CE66DA52"/>
    <w:lvl w:ilvl="0" w:tplc="19BE02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238"/>
    <w:multiLevelType w:val="hybridMultilevel"/>
    <w:tmpl w:val="0AE65380"/>
    <w:lvl w:ilvl="0" w:tplc="BC548800">
      <w:start w:val="1"/>
      <w:numFmt w:val="decimal"/>
      <w:lvlText w:val="%1."/>
      <w:lvlJc w:val="left"/>
      <w:pPr>
        <w:ind w:left="284"/>
      </w:pPr>
      <w:rPr>
        <w:rFonts w:ascii="Times New Roman" w:eastAsia="UniCredit CY" w:hAnsi="Times New Roman" w:cs="Times New Roman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2ECA2">
      <w:start w:val="1"/>
      <w:numFmt w:val="lowerLetter"/>
      <w:lvlText w:val="%2"/>
      <w:lvlJc w:val="left"/>
      <w:pPr>
        <w:ind w:left="108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90B800">
      <w:start w:val="1"/>
      <w:numFmt w:val="lowerRoman"/>
      <w:lvlText w:val="%3"/>
      <w:lvlJc w:val="left"/>
      <w:pPr>
        <w:ind w:left="180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2A149A">
      <w:start w:val="1"/>
      <w:numFmt w:val="decimal"/>
      <w:lvlText w:val="%4"/>
      <w:lvlJc w:val="left"/>
      <w:pPr>
        <w:ind w:left="252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821FB2">
      <w:start w:val="1"/>
      <w:numFmt w:val="lowerLetter"/>
      <w:lvlText w:val="%5"/>
      <w:lvlJc w:val="left"/>
      <w:pPr>
        <w:ind w:left="324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6263C">
      <w:start w:val="1"/>
      <w:numFmt w:val="lowerRoman"/>
      <w:lvlText w:val="%6"/>
      <w:lvlJc w:val="left"/>
      <w:pPr>
        <w:ind w:left="396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9E4712">
      <w:start w:val="1"/>
      <w:numFmt w:val="decimal"/>
      <w:lvlText w:val="%7"/>
      <w:lvlJc w:val="left"/>
      <w:pPr>
        <w:ind w:left="468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600D1E">
      <w:start w:val="1"/>
      <w:numFmt w:val="lowerLetter"/>
      <w:lvlText w:val="%8"/>
      <w:lvlJc w:val="left"/>
      <w:pPr>
        <w:ind w:left="540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7A949C">
      <w:start w:val="1"/>
      <w:numFmt w:val="lowerRoman"/>
      <w:lvlText w:val="%9"/>
      <w:lvlJc w:val="left"/>
      <w:pPr>
        <w:ind w:left="6120"/>
      </w:pPr>
      <w:rPr>
        <w:rFonts w:ascii="UniCredit CY" w:eastAsia="UniCredit CY" w:hAnsi="UniCredit CY" w:cs="UniCredit CY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3C378D"/>
    <w:multiLevelType w:val="hybridMultilevel"/>
    <w:tmpl w:val="97B0CC52"/>
    <w:lvl w:ilvl="0" w:tplc="09A41948">
      <w:start w:val="1"/>
      <w:numFmt w:val="bullet"/>
      <w:lvlText w:val="-"/>
      <w:lvlJc w:val="left"/>
      <w:pPr>
        <w:ind w:left="10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A8D374F"/>
    <w:multiLevelType w:val="hybridMultilevel"/>
    <w:tmpl w:val="E6E2F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4F61"/>
    <w:multiLevelType w:val="multilevel"/>
    <w:tmpl w:val="F8102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E007124"/>
    <w:multiLevelType w:val="hybridMultilevel"/>
    <w:tmpl w:val="CE66DA52"/>
    <w:lvl w:ilvl="0" w:tplc="19BE02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1FDC"/>
    <w:multiLevelType w:val="hybridMultilevel"/>
    <w:tmpl w:val="2FB8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4B43"/>
    <w:multiLevelType w:val="hybridMultilevel"/>
    <w:tmpl w:val="3EFC96B6"/>
    <w:lvl w:ilvl="0" w:tplc="09A419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F6453"/>
    <w:multiLevelType w:val="hybridMultilevel"/>
    <w:tmpl w:val="43E2B68E"/>
    <w:lvl w:ilvl="0" w:tplc="EBF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0E"/>
    <w:rsid w:val="00006315"/>
    <w:rsid w:val="00012D3E"/>
    <w:rsid w:val="00015FAA"/>
    <w:rsid w:val="0004481C"/>
    <w:rsid w:val="0004557F"/>
    <w:rsid w:val="000D78BB"/>
    <w:rsid w:val="001123D8"/>
    <w:rsid w:val="00175F86"/>
    <w:rsid w:val="0018245D"/>
    <w:rsid w:val="001A2BD1"/>
    <w:rsid w:val="001A6A4B"/>
    <w:rsid w:val="001A6E7B"/>
    <w:rsid w:val="001F59F2"/>
    <w:rsid w:val="0024549E"/>
    <w:rsid w:val="00252BE6"/>
    <w:rsid w:val="002841C6"/>
    <w:rsid w:val="002974B9"/>
    <w:rsid w:val="002A5142"/>
    <w:rsid w:val="002C0C30"/>
    <w:rsid w:val="00300785"/>
    <w:rsid w:val="003048E4"/>
    <w:rsid w:val="00316FD0"/>
    <w:rsid w:val="00372754"/>
    <w:rsid w:val="00385919"/>
    <w:rsid w:val="0039530D"/>
    <w:rsid w:val="003C0CEE"/>
    <w:rsid w:val="00442F37"/>
    <w:rsid w:val="0046109D"/>
    <w:rsid w:val="00497025"/>
    <w:rsid w:val="004A3363"/>
    <w:rsid w:val="005260D5"/>
    <w:rsid w:val="00532842"/>
    <w:rsid w:val="005B29E7"/>
    <w:rsid w:val="00600D18"/>
    <w:rsid w:val="00603797"/>
    <w:rsid w:val="00647823"/>
    <w:rsid w:val="00695495"/>
    <w:rsid w:val="006E6DBA"/>
    <w:rsid w:val="007649BE"/>
    <w:rsid w:val="0079588B"/>
    <w:rsid w:val="007B7002"/>
    <w:rsid w:val="008150C9"/>
    <w:rsid w:val="008268BE"/>
    <w:rsid w:val="0089237A"/>
    <w:rsid w:val="008C1B68"/>
    <w:rsid w:val="008E7A57"/>
    <w:rsid w:val="009161CE"/>
    <w:rsid w:val="009312D0"/>
    <w:rsid w:val="00954264"/>
    <w:rsid w:val="009819C6"/>
    <w:rsid w:val="009A0502"/>
    <w:rsid w:val="009B6CA6"/>
    <w:rsid w:val="009C35F9"/>
    <w:rsid w:val="009C486C"/>
    <w:rsid w:val="009D3BC7"/>
    <w:rsid w:val="009E2BAC"/>
    <w:rsid w:val="00A0269E"/>
    <w:rsid w:val="00A869BF"/>
    <w:rsid w:val="00AA406C"/>
    <w:rsid w:val="00AB14D1"/>
    <w:rsid w:val="00AC03B5"/>
    <w:rsid w:val="00B628C3"/>
    <w:rsid w:val="00C0435C"/>
    <w:rsid w:val="00C17011"/>
    <w:rsid w:val="00C1748D"/>
    <w:rsid w:val="00C638DD"/>
    <w:rsid w:val="00C815CE"/>
    <w:rsid w:val="00D34750"/>
    <w:rsid w:val="00D53942"/>
    <w:rsid w:val="00D94140"/>
    <w:rsid w:val="00DA530E"/>
    <w:rsid w:val="00DC4C34"/>
    <w:rsid w:val="00DC7EA4"/>
    <w:rsid w:val="00E22C68"/>
    <w:rsid w:val="00E347BE"/>
    <w:rsid w:val="00E477BF"/>
    <w:rsid w:val="00EA2FD1"/>
    <w:rsid w:val="00ED4F5A"/>
    <w:rsid w:val="00F21B3E"/>
    <w:rsid w:val="00F43698"/>
    <w:rsid w:val="00F43BA5"/>
    <w:rsid w:val="00F562EA"/>
    <w:rsid w:val="00F66F9F"/>
    <w:rsid w:val="00FA5525"/>
    <w:rsid w:val="00FD738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6A506033"/>
  <w15:docId w15:val="{7369A120-AF50-4AE8-B91F-F74F515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530E"/>
    <w:pPr>
      <w:ind w:left="708"/>
    </w:pPr>
  </w:style>
  <w:style w:type="table" w:styleId="a5">
    <w:name w:val="Table Grid"/>
    <w:basedOn w:val="a1"/>
    <w:uiPriority w:val="59"/>
    <w:rsid w:val="00D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rsid w:val="00DA530E"/>
    <w:rPr>
      <w:rFonts w:cs="Times New Roman"/>
      <w:vertAlign w:val="superscript"/>
    </w:rPr>
  </w:style>
  <w:style w:type="paragraph" w:styleId="a7">
    <w:name w:val="footnote text"/>
    <w:aliases w:val="Table_Footnote_last,Знак1 Знак,Текст сноски Знак1,Знак1 Знак Знак,Текст сноски Знак2,Знак1 Знак Знак Знак, Знак1 Знак, Знак1 Знак Знак, Знак1 Знак Знак Знак"/>
    <w:basedOn w:val="a"/>
    <w:link w:val="a8"/>
    <w:uiPriority w:val="99"/>
    <w:rsid w:val="00DA530E"/>
    <w:rPr>
      <w:sz w:val="20"/>
      <w:szCs w:val="20"/>
    </w:rPr>
  </w:style>
  <w:style w:type="character" w:customStyle="1" w:styleId="a8">
    <w:name w:val="Текст сноски Знак"/>
    <w:aliases w:val="Table_Footnote_last Знак,Знак1 Знак Знак1,Текст сноски Знак1 Знак,Знак1 Знак Знак Знак1,Текст сноски Знак2 Знак,Знак1 Знак Знак Знак Знак, Знак1 Знак Знак1, Знак1 Знак Знак Знак1, Знак1 Знак Знак Знак Знак"/>
    <w:basedOn w:val="a0"/>
    <w:link w:val="a7"/>
    <w:uiPriority w:val="99"/>
    <w:rsid w:val="00DA5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A530E"/>
    <w:rPr>
      <w:color w:val="0000FF"/>
      <w:u w:val="single"/>
    </w:rPr>
  </w:style>
  <w:style w:type="paragraph" w:customStyle="1" w:styleId="s1">
    <w:name w:val="s_1"/>
    <w:basedOn w:val="a"/>
    <w:rsid w:val="00DA530E"/>
    <w:pPr>
      <w:spacing w:before="100" w:beforeAutospacing="1" w:after="100" w:afterAutospacing="1"/>
    </w:pPr>
  </w:style>
  <w:style w:type="character" w:customStyle="1" w:styleId="a4">
    <w:name w:val="Абзац списка Знак"/>
    <w:basedOn w:val="a0"/>
    <w:link w:val="a3"/>
    <w:uiPriority w:val="34"/>
    <w:rsid w:val="00DA5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53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953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B6CA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B6C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B6C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6C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6C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182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21B3E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E477B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7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Microsoft_Excel_97-20034.xls"/><Relationship Id="rId18" Type="http://schemas.openxmlformats.org/officeDocument/2006/relationships/oleObject" Target="embeddings/_____Microsoft_Excel_97-20039.xls"/><Relationship Id="rId26" Type="http://schemas.openxmlformats.org/officeDocument/2006/relationships/oleObject" Target="embeddings/_____Microsoft_Excel_97-200317.xls"/><Relationship Id="rId39" Type="http://schemas.openxmlformats.org/officeDocument/2006/relationships/oleObject" Target="embeddings/_____Microsoft_Excel_97-200330.xls"/><Relationship Id="rId21" Type="http://schemas.openxmlformats.org/officeDocument/2006/relationships/oleObject" Target="embeddings/_____Microsoft_Excel_97-200312.xls"/><Relationship Id="rId34" Type="http://schemas.openxmlformats.org/officeDocument/2006/relationships/oleObject" Target="embeddings/_____Microsoft_Excel_97-200325.xls"/><Relationship Id="rId42" Type="http://schemas.openxmlformats.org/officeDocument/2006/relationships/oleObject" Target="embeddings/_____Microsoft_Excel_97-200333.xls"/><Relationship Id="rId47" Type="http://schemas.openxmlformats.org/officeDocument/2006/relationships/oleObject" Target="embeddings/_____Microsoft_Excel_97-200338.xls"/><Relationship Id="rId50" Type="http://schemas.openxmlformats.org/officeDocument/2006/relationships/oleObject" Target="embeddings/_____Microsoft_Excel_97-200341.xls"/><Relationship Id="rId55" Type="http://schemas.openxmlformats.org/officeDocument/2006/relationships/oleObject" Target="embeddings/_____Microsoft_Excel_97-200346.xls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7.xls"/><Relationship Id="rId29" Type="http://schemas.openxmlformats.org/officeDocument/2006/relationships/oleObject" Target="embeddings/_____Microsoft_Excel_97-200320.xls"/><Relationship Id="rId11" Type="http://schemas.openxmlformats.org/officeDocument/2006/relationships/oleObject" Target="embeddings/_____Microsoft_Excel_97-20032.xls"/><Relationship Id="rId24" Type="http://schemas.openxmlformats.org/officeDocument/2006/relationships/oleObject" Target="embeddings/_____Microsoft_Excel_97-200315.xls"/><Relationship Id="rId32" Type="http://schemas.openxmlformats.org/officeDocument/2006/relationships/oleObject" Target="embeddings/_____Microsoft_Excel_97-200323.xls"/><Relationship Id="rId37" Type="http://schemas.openxmlformats.org/officeDocument/2006/relationships/oleObject" Target="embeddings/_____Microsoft_Excel_97-200328.xls"/><Relationship Id="rId40" Type="http://schemas.openxmlformats.org/officeDocument/2006/relationships/oleObject" Target="embeddings/_____Microsoft_Excel_97-200331.xls"/><Relationship Id="rId45" Type="http://schemas.openxmlformats.org/officeDocument/2006/relationships/oleObject" Target="embeddings/_____Microsoft_Excel_97-200336.xls"/><Relationship Id="rId53" Type="http://schemas.openxmlformats.org/officeDocument/2006/relationships/oleObject" Target="embeddings/_____Microsoft_Excel_97-200344.xls"/><Relationship Id="rId58" Type="http://schemas.openxmlformats.org/officeDocument/2006/relationships/oleObject" Target="embeddings/_____Microsoft_Excel_97-200349.xls"/><Relationship Id="rId5" Type="http://schemas.openxmlformats.org/officeDocument/2006/relationships/webSettings" Target="webSettings.xml"/><Relationship Id="rId61" Type="http://schemas.openxmlformats.org/officeDocument/2006/relationships/oleObject" Target="embeddings/_____Microsoft_Excel_97-200352.xls"/><Relationship Id="rId19" Type="http://schemas.openxmlformats.org/officeDocument/2006/relationships/oleObject" Target="embeddings/_____Microsoft_Excel_97-200310.xls"/><Relationship Id="rId14" Type="http://schemas.openxmlformats.org/officeDocument/2006/relationships/oleObject" Target="embeddings/_____Microsoft_Excel_97-20035.xls"/><Relationship Id="rId22" Type="http://schemas.openxmlformats.org/officeDocument/2006/relationships/oleObject" Target="embeddings/_____Microsoft_Excel_97-200313.xls"/><Relationship Id="rId27" Type="http://schemas.openxmlformats.org/officeDocument/2006/relationships/oleObject" Target="embeddings/_____Microsoft_Excel_97-200318.xls"/><Relationship Id="rId30" Type="http://schemas.openxmlformats.org/officeDocument/2006/relationships/oleObject" Target="embeddings/_____Microsoft_Excel_97-200321.xls"/><Relationship Id="rId35" Type="http://schemas.openxmlformats.org/officeDocument/2006/relationships/oleObject" Target="embeddings/_____Microsoft_Excel_97-200326.xls"/><Relationship Id="rId43" Type="http://schemas.openxmlformats.org/officeDocument/2006/relationships/oleObject" Target="embeddings/_____Microsoft_Excel_97-200334.xls"/><Relationship Id="rId48" Type="http://schemas.openxmlformats.org/officeDocument/2006/relationships/oleObject" Target="embeddings/_____Microsoft_Excel_97-200339.xls"/><Relationship Id="rId56" Type="http://schemas.openxmlformats.org/officeDocument/2006/relationships/oleObject" Target="embeddings/_____Microsoft_Excel_97-200347.xls"/><Relationship Id="rId64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oleObject" Target="embeddings/_____Microsoft_Excel_97-200342.xls"/><Relationship Id="rId3" Type="http://schemas.openxmlformats.org/officeDocument/2006/relationships/styles" Target="styles.xml"/><Relationship Id="rId12" Type="http://schemas.openxmlformats.org/officeDocument/2006/relationships/oleObject" Target="embeddings/_____Microsoft_Excel_97-20033.xls"/><Relationship Id="rId17" Type="http://schemas.openxmlformats.org/officeDocument/2006/relationships/oleObject" Target="embeddings/_____Microsoft_Excel_97-20038.xls"/><Relationship Id="rId25" Type="http://schemas.openxmlformats.org/officeDocument/2006/relationships/oleObject" Target="embeddings/_____Microsoft_Excel_97-200316.xls"/><Relationship Id="rId33" Type="http://schemas.openxmlformats.org/officeDocument/2006/relationships/oleObject" Target="embeddings/_____Microsoft_Excel_97-200324.xls"/><Relationship Id="rId38" Type="http://schemas.openxmlformats.org/officeDocument/2006/relationships/oleObject" Target="embeddings/_____Microsoft_Excel_97-200329.xls"/><Relationship Id="rId46" Type="http://schemas.openxmlformats.org/officeDocument/2006/relationships/oleObject" Target="embeddings/_____Microsoft_Excel_97-200337.xls"/><Relationship Id="rId59" Type="http://schemas.openxmlformats.org/officeDocument/2006/relationships/oleObject" Target="embeddings/_____Microsoft_Excel_97-200350.xls"/><Relationship Id="rId20" Type="http://schemas.openxmlformats.org/officeDocument/2006/relationships/oleObject" Target="embeddings/_____Microsoft_Excel_97-200311.xls"/><Relationship Id="rId41" Type="http://schemas.openxmlformats.org/officeDocument/2006/relationships/oleObject" Target="embeddings/_____Microsoft_Excel_97-200332.xls"/><Relationship Id="rId54" Type="http://schemas.openxmlformats.org/officeDocument/2006/relationships/oleObject" Target="embeddings/_____Microsoft_Excel_97-200345.xls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_____Microsoft_Excel_97-20036.xls"/><Relationship Id="rId23" Type="http://schemas.openxmlformats.org/officeDocument/2006/relationships/oleObject" Target="embeddings/_____Microsoft_Excel_97-200314.xls"/><Relationship Id="rId28" Type="http://schemas.openxmlformats.org/officeDocument/2006/relationships/oleObject" Target="embeddings/_____Microsoft_Excel_97-200319.xls"/><Relationship Id="rId36" Type="http://schemas.openxmlformats.org/officeDocument/2006/relationships/oleObject" Target="embeddings/_____Microsoft_Excel_97-200327.xls"/><Relationship Id="rId49" Type="http://schemas.openxmlformats.org/officeDocument/2006/relationships/oleObject" Target="embeddings/_____Microsoft_Excel_97-200340.xls"/><Relationship Id="rId57" Type="http://schemas.openxmlformats.org/officeDocument/2006/relationships/oleObject" Target="embeddings/_____Microsoft_Excel_97-200348.xls"/><Relationship Id="rId10" Type="http://schemas.openxmlformats.org/officeDocument/2006/relationships/oleObject" Target="embeddings/_____Microsoft_Excel_97-20031.xls"/><Relationship Id="rId31" Type="http://schemas.openxmlformats.org/officeDocument/2006/relationships/oleObject" Target="embeddings/_____Microsoft_Excel_97-200322.xls"/><Relationship Id="rId44" Type="http://schemas.openxmlformats.org/officeDocument/2006/relationships/oleObject" Target="embeddings/_____Microsoft_Excel_97-200335.xls"/><Relationship Id="rId52" Type="http://schemas.openxmlformats.org/officeDocument/2006/relationships/oleObject" Target="embeddings/_____Microsoft_Excel_97-200343.xls"/><Relationship Id="rId60" Type="http://schemas.openxmlformats.org/officeDocument/2006/relationships/oleObject" Target="embeddings/_____Microsoft_Excel_97-200351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.xls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cd.org/tax/automatic-exchange/crs-implementation-and-assistance/tax-residency/" TargetMode="External"/><Relationship Id="rId1" Type="http://schemas.openxmlformats.org/officeDocument/2006/relationships/hyperlink" Target="https://340fzreport.nalog.ru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A08F-0FC2-421C-8127-3311F866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Averina</dc:creator>
  <cp:keywords/>
  <dc:description/>
  <cp:lastModifiedBy>Маркевич Валентина Александровна</cp:lastModifiedBy>
  <cp:revision>4</cp:revision>
  <dcterms:created xsi:type="dcterms:W3CDTF">2024-12-04T07:49:00Z</dcterms:created>
  <dcterms:modified xsi:type="dcterms:W3CDTF">2024-12-04T07:50:00Z</dcterms:modified>
</cp:coreProperties>
</file>